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BF401" w14:textId="77777777" w:rsidR="00CB78DC" w:rsidRPr="00A50E09" w:rsidRDefault="00CB78DC" w:rsidP="00CB78DC">
      <w:pPr>
        <w:pStyle w:val="CenterDoubleBold"/>
        <w:rPr>
          <w:sz w:val="22"/>
          <w:szCs w:val="22"/>
        </w:rPr>
      </w:pPr>
      <w:r w:rsidRPr="00A50E09">
        <w:rPr>
          <w:sz w:val="22"/>
          <w:szCs w:val="22"/>
        </w:rPr>
        <w:t>LICENSE AGREEMENT</w:t>
      </w:r>
    </w:p>
    <w:p w14:paraId="783CB3C9" w14:textId="77777777" w:rsidR="00E71909" w:rsidRPr="00A50E09" w:rsidRDefault="00E71909" w:rsidP="00E71909">
      <w:pPr>
        <w:pStyle w:val="25BodyTextJustified"/>
        <w:rPr>
          <w:sz w:val="22"/>
          <w:szCs w:val="22"/>
        </w:rPr>
      </w:pPr>
      <w:r w:rsidRPr="00A50E09">
        <w:rPr>
          <w:sz w:val="22"/>
          <w:szCs w:val="22"/>
        </w:rPr>
        <w:t xml:space="preserve">This </w:t>
      </w:r>
      <w:r w:rsidR="00A50E09" w:rsidRPr="00A50E09">
        <w:rPr>
          <w:sz w:val="22"/>
          <w:szCs w:val="22"/>
        </w:rPr>
        <w:t>License</w:t>
      </w:r>
      <w:r w:rsidRPr="00A50E09">
        <w:rPr>
          <w:sz w:val="22"/>
          <w:szCs w:val="22"/>
        </w:rPr>
        <w:t xml:space="preserve"> Agreement (“</w:t>
      </w:r>
      <w:r w:rsidRPr="00A50E09">
        <w:rPr>
          <w:b/>
          <w:sz w:val="22"/>
          <w:szCs w:val="22"/>
        </w:rPr>
        <w:t>Agreement</w:t>
      </w:r>
      <w:r w:rsidRPr="00A50E09">
        <w:rPr>
          <w:sz w:val="22"/>
          <w:szCs w:val="22"/>
        </w:rPr>
        <w:t xml:space="preserve">”) is made as </w:t>
      </w:r>
      <w:r w:rsidRPr="004248C8">
        <w:rPr>
          <w:sz w:val="22"/>
          <w:szCs w:val="22"/>
        </w:rPr>
        <w:t xml:space="preserve">of </w:t>
      </w:r>
      <w:r w:rsidR="00934925" w:rsidRPr="004248C8">
        <w:rPr>
          <w:sz w:val="22"/>
          <w:szCs w:val="22"/>
        </w:rPr>
        <w:t>_________</w:t>
      </w:r>
      <w:r w:rsidRPr="004248C8">
        <w:rPr>
          <w:sz w:val="22"/>
          <w:szCs w:val="22"/>
        </w:rPr>
        <w:t xml:space="preserve"> between</w:t>
      </w:r>
      <w:r w:rsidRPr="00A50E09">
        <w:rPr>
          <w:sz w:val="22"/>
          <w:szCs w:val="22"/>
        </w:rPr>
        <w:t xml:space="preserve"> </w:t>
      </w:r>
      <w:r w:rsidR="00D040DF">
        <w:rPr>
          <w:sz w:val="22"/>
          <w:szCs w:val="22"/>
        </w:rPr>
        <w:t>Licensor</w:t>
      </w:r>
      <w:r w:rsidRPr="00A50E09">
        <w:rPr>
          <w:sz w:val="22"/>
          <w:szCs w:val="22"/>
        </w:rPr>
        <w:t xml:space="preserve"> (defined below) and </w:t>
      </w:r>
      <w:r w:rsidR="00A50E09" w:rsidRPr="00A50E09">
        <w:rPr>
          <w:sz w:val="22"/>
          <w:szCs w:val="22"/>
        </w:rPr>
        <w:t>Licensee</w:t>
      </w:r>
      <w:r w:rsidRPr="00A50E09">
        <w:rPr>
          <w:sz w:val="22"/>
          <w:szCs w:val="22"/>
        </w:rPr>
        <w:t xml:space="preserve"> (defined below), on the following terms, covenants, conditions and provisions:</w:t>
      </w:r>
    </w:p>
    <w:p w14:paraId="4BCA15BD" w14:textId="77777777" w:rsidR="00E71909" w:rsidRPr="00A50E09" w:rsidRDefault="00E71909" w:rsidP="00E71909">
      <w:pPr>
        <w:pStyle w:val="ArticleL1"/>
        <w:rPr>
          <w:sz w:val="22"/>
          <w:szCs w:val="22"/>
        </w:rPr>
      </w:pPr>
      <w:bookmarkStart w:id="0" w:name="_Toc47507104"/>
      <w:bookmarkStart w:id="1" w:name="_Toc128394521"/>
      <w:bookmarkStart w:id="2" w:name="_Toc156191814"/>
      <w:bookmarkStart w:id="3" w:name="_Toc165204919"/>
      <w:r w:rsidRPr="00A50E09">
        <w:rPr>
          <w:sz w:val="22"/>
          <w:szCs w:val="22"/>
        </w:rPr>
        <w:t xml:space="preserve">Basic </w:t>
      </w:r>
      <w:bookmarkEnd w:id="0"/>
      <w:bookmarkEnd w:id="1"/>
      <w:bookmarkEnd w:id="2"/>
      <w:r w:rsidRPr="00A50E09">
        <w:rPr>
          <w:sz w:val="22"/>
          <w:szCs w:val="22"/>
        </w:rPr>
        <w:t>Terms</w:t>
      </w:r>
      <w:bookmarkEnd w:id="3"/>
    </w:p>
    <w:p w14:paraId="22B0C6E8" w14:textId="77777777" w:rsidR="00E71909" w:rsidRPr="00A50E09" w:rsidRDefault="00E71909" w:rsidP="00E71909">
      <w:pPr>
        <w:pStyle w:val="5FirstLineBodyTextJustified"/>
        <w:rPr>
          <w:sz w:val="22"/>
          <w:szCs w:val="22"/>
        </w:rPr>
      </w:pPr>
      <w:r w:rsidRPr="00A50E09">
        <w:rPr>
          <w:sz w:val="22"/>
          <w:szCs w:val="22"/>
        </w:rPr>
        <w:t>In this Agreement, the following terms shall have the meanings indicated, and shall be subject to the terms, covenants, conditions and provisions indicated:</w:t>
      </w:r>
    </w:p>
    <w:tbl>
      <w:tblPr>
        <w:tblW w:w="945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70"/>
        <w:gridCol w:w="7380"/>
      </w:tblGrid>
      <w:tr w:rsidR="00E71909" w:rsidRPr="00A50E09" w14:paraId="6271AD54" w14:textId="77777777" w:rsidTr="00A1601E">
        <w:trPr>
          <w:trHeight w:val="477"/>
        </w:trPr>
        <w:tc>
          <w:tcPr>
            <w:tcW w:w="2070" w:type="dxa"/>
          </w:tcPr>
          <w:p w14:paraId="72CB848D" w14:textId="77777777" w:rsidR="00E71909" w:rsidRPr="004248C8" w:rsidRDefault="00996DD9" w:rsidP="006D1C19">
            <w:pPr>
              <w:pStyle w:val="LBasic"/>
              <w:spacing w:before="120"/>
              <w:ind w:left="115"/>
              <w:jc w:val="left"/>
              <w:rPr>
                <w:sz w:val="22"/>
                <w:szCs w:val="22"/>
              </w:rPr>
            </w:pPr>
            <w:r w:rsidRPr="004248C8">
              <w:rPr>
                <w:b/>
                <w:sz w:val="22"/>
                <w:szCs w:val="22"/>
              </w:rPr>
              <w:t>Buildin</w:t>
            </w:r>
            <w:r w:rsidR="0016095E" w:rsidRPr="004248C8">
              <w:rPr>
                <w:b/>
                <w:sz w:val="22"/>
                <w:szCs w:val="22"/>
              </w:rPr>
              <w:t>g</w:t>
            </w:r>
            <w:r w:rsidR="00E71909" w:rsidRPr="004248C8">
              <w:rPr>
                <w:sz w:val="22"/>
                <w:szCs w:val="22"/>
              </w:rPr>
              <w:t>:</w:t>
            </w:r>
          </w:p>
        </w:tc>
        <w:tc>
          <w:tcPr>
            <w:tcW w:w="7380" w:type="dxa"/>
          </w:tcPr>
          <w:p w14:paraId="04A90000" w14:textId="77777777" w:rsidR="00E71909" w:rsidRPr="004248C8" w:rsidRDefault="00AF1962" w:rsidP="00647A21">
            <w:pPr>
              <w:pStyle w:val="LBasic"/>
              <w:spacing w:before="120"/>
              <w:ind w:left="115" w:right="115"/>
              <w:rPr>
                <w:sz w:val="22"/>
                <w:szCs w:val="22"/>
              </w:rPr>
            </w:pPr>
            <w:r w:rsidRPr="004248C8">
              <w:rPr>
                <w:sz w:val="22"/>
                <w:szCs w:val="22"/>
              </w:rPr>
              <w:t>[Address]</w:t>
            </w:r>
            <w:r w:rsidR="002638FF" w:rsidRPr="004248C8">
              <w:rPr>
                <w:sz w:val="22"/>
                <w:szCs w:val="22"/>
              </w:rPr>
              <w:t xml:space="preserve">  </w:t>
            </w:r>
          </w:p>
        </w:tc>
      </w:tr>
      <w:tr w:rsidR="00885A70" w:rsidRPr="00A50E09" w14:paraId="7FEFA5AC" w14:textId="77777777" w:rsidTr="00647A21">
        <w:trPr>
          <w:trHeight w:val="3765"/>
        </w:trPr>
        <w:tc>
          <w:tcPr>
            <w:tcW w:w="2070" w:type="dxa"/>
          </w:tcPr>
          <w:p w14:paraId="3E136B99" w14:textId="77777777" w:rsidR="00885A70" w:rsidRPr="004248C8" w:rsidRDefault="00A1601E" w:rsidP="00647A21">
            <w:pPr>
              <w:pStyle w:val="LBasic"/>
              <w:spacing w:before="120"/>
              <w:ind w:left="115"/>
              <w:rPr>
                <w:sz w:val="22"/>
                <w:szCs w:val="22"/>
              </w:rPr>
            </w:pPr>
            <w:r w:rsidRPr="004248C8">
              <w:rPr>
                <w:b/>
                <w:sz w:val="22"/>
                <w:szCs w:val="22"/>
              </w:rPr>
              <w:t>Licensor</w:t>
            </w:r>
            <w:r w:rsidR="00885A70" w:rsidRPr="004248C8">
              <w:rPr>
                <w:sz w:val="22"/>
                <w:szCs w:val="22"/>
              </w:rPr>
              <w:t>:</w:t>
            </w:r>
          </w:p>
        </w:tc>
        <w:tc>
          <w:tcPr>
            <w:tcW w:w="7380" w:type="dxa"/>
          </w:tcPr>
          <w:p w14:paraId="0A139EA2" w14:textId="77777777" w:rsidR="00885A70" w:rsidRPr="004248C8" w:rsidRDefault="00AF1962" w:rsidP="00647A21">
            <w:pPr>
              <w:pStyle w:val="LBasic"/>
              <w:spacing w:before="120"/>
              <w:ind w:left="115" w:right="115"/>
              <w:rPr>
                <w:b/>
                <w:sz w:val="22"/>
                <w:szCs w:val="22"/>
              </w:rPr>
            </w:pPr>
            <w:r w:rsidRPr="004248C8">
              <w:rPr>
                <w:b/>
                <w:sz w:val="22"/>
                <w:szCs w:val="22"/>
              </w:rPr>
              <w:t>___________________________________________________________</w:t>
            </w:r>
          </w:p>
          <w:p w14:paraId="2DB95C5C" w14:textId="77777777" w:rsidR="00AF1962" w:rsidRPr="004248C8" w:rsidRDefault="00AF1962" w:rsidP="00647A21">
            <w:pPr>
              <w:pStyle w:val="LBasic"/>
              <w:spacing w:before="120"/>
              <w:ind w:left="115" w:right="115"/>
              <w:rPr>
                <w:sz w:val="22"/>
                <w:szCs w:val="22"/>
              </w:rPr>
            </w:pPr>
            <w:r w:rsidRPr="004248C8">
              <w:rPr>
                <w:sz w:val="22"/>
                <w:szCs w:val="22"/>
              </w:rPr>
              <w:t>___________________________________________________________</w:t>
            </w:r>
          </w:p>
          <w:p w14:paraId="3B18EF0B" w14:textId="77777777" w:rsidR="00885A70" w:rsidRPr="004248C8" w:rsidRDefault="00885A70" w:rsidP="00647A21">
            <w:pPr>
              <w:pStyle w:val="LBasic"/>
              <w:spacing w:before="120"/>
              <w:ind w:left="115" w:right="115"/>
              <w:jc w:val="left"/>
              <w:rPr>
                <w:sz w:val="22"/>
                <w:szCs w:val="22"/>
              </w:rPr>
            </w:pPr>
            <w:r w:rsidRPr="004248C8">
              <w:rPr>
                <w:sz w:val="22"/>
                <w:szCs w:val="22"/>
                <w:u w:val="single"/>
              </w:rPr>
              <w:t>Owner’s Notice Address</w:t>
            </w:r>
            <w:r w:rsidRPr="004248C8">
              <w:rPr>
                <w:sz w:val="22"/>
                <w:szCs w:val="22"/>
              </w:rPr>
              <w:t>:</w:t>
            </w:r>
          </w:p>
          <w:p w14:paraId="4697469F" w14:textId="77777777" w:rsidR="00885A70" w:rsidRPr="004248C8" w:rsidRDefault="00934925" w:rsidP="00647A21">
            <w:pPr>
              <w:pStyle w:val="LBasic"/>
              <w:spacing w:after="0"/>
              <w:ind w:left="115" w:right="115"/>
              <w:jc w:val="left"/>
              <w:rPr>
                <w:sz w:val="22"/>
                <w:szCs w:val="22"/>
              </w:rPr>
            </w:pPr>
            <w:r w:rsidRPr="004248C8">
              <w:rPr>
                <w:sz w:val="22"/>
                <w:szCs w:val="22"/>
              </w:rPr>
              <w:t>____________________________</w:t>
            </w:r>
          </w:p>
          <w:p w14:paraId="347D227F" w14:textId="77777777" w:rsidR="00885A70" w:rsidRPr="004248C8" w:rsidRDefault="00934925" w:rsidP="00647A21">
            <w:pPr>
              <w:pStyle w:val="LBasic"/>
              <w:spacing w:after="0"/>
              <w:ind w:left="115" w:right="115"/>
              <w:jc w:val="left"/>
              <w:rPr>
                <w:sz w:val="22"/>
                <w:szCs w:val="22"/>
              </w:rPr>
            </w:pPr>
            <w:r w:rsidRPr="004248C8">
              <w:rPr>
                <w:sz w:val="22"/>
                <w:szCs w:val="22"/>
              </w:rPr>
              <w:t>____________________________</w:t>
            </w:r>
          </w:p>
          <w:p w14:paraId="3FA128B8" w14:textId="77777777" w:rsidR="00885A70" w:rsidRPr="004248C8" w:rsidRDefault="00934925" w:rsidP="00647A21">
            <w:pPr>
              <w:pStyle w:val="LBasic"/>
              <w:tabs>
                <w:tab w:val="left" w:pos="1085"/>
              </w:tabs>
              <w:spacing w:after="0"/>
              <w:ind w:left="115" w:right="115"/>
              <w:jc w:val="left"/>
              <w:rPr>
                <w:sz w:val="22"/>
                <w:szCs w:val="22"/>
              </w:rPr>
            </w:pPr>
            <w:r w:rsidRPr="004248C8">
              <w:rPr>
                <w:sz w:val="22"/>
                <w:szCs w:val="22"/>
              </w:rPr>
              <w:t>____________________________</w:t>
            </w:r>
            <w:r w:rsidR="00885A70" w:rsidRPr="004248C8">
              <w:rPr>
                <w:sz w:val="22"/>
                <w:szCs w:val="22"/>
              </w:rPr>
              <w:br/>
              <w:t>Attention:</w:t>
            </w:r>
            <w:r w:rsidR="00885A70" w:rsidRPr="004248C8">
              <w:rPr>
                <w:sz w:val="22"/>
                <w:szCs w:val="22"/>
              </w:rPr>
              <w:tab/>
            </w:r>
            <w:r w:rsidRPr="004248C8">
              <w:rPr>
                <w:sz w:val="22"/>
                <w:szCs w:val="22"/>
              </w:rPr>
              <w:t>___________________</w:t>
            </w:r>
          </w:p>
          <w:p w14:paraId="24A3F8BB" w14:textId="77777777" w:rsidR="00885A70" w:rsidRPr="004248C8" w:rsidRDefault="00885A70" w:rsidP="00885A70">
            <w:pPr>
              <w:pStyle w:val="LBasic"/>
              <w:spacing w:after="0"/>
              <w:ind w:left="115" w:right="115"/>
              <w:jc w:val="left"/>
              <w:rPr>
                <w:sz w:val="22"/>
                <w:szCs w:val="22"/>
              </w:rPr>
            </w:pPr>
          </w:p>
          <w:p w14:paraId="62A0335F" w14:textId="25FD0C7D" w:rsidR="00AB557E" w:rsidRPr="004248C8" w:rsidRDefault="00885A70" w:rsidP="00647A21">
            <w:pPr>
              <w:pStyle w:val="LBasic"/>
              <w:spacing w:after="0"/>
              <w:ind w:left="115" w:right="115"/>
              <w:jc w:val="left"/>
              <w:rPr>
                <w:sz w:val="22"/>
                <w:szCs w:val="22"/>
              </w:rPr>
            </w:pPr>
            <w:r w:rsidRPr="004248C8">
              <w:rPr>
                <w:sz w:val="22"/>
                <w:szCs w:val="22"/>
              </w:rPr>
              <w:t>With a duplicate original to:</w:t>
            </w:r>
          </w:p>
          <w:p w14:paraId="36DFA5F8" w14:textId="77777777" w:rsidR="00934925" w:rsidRPr="004248C8" w:rsidRDefault="00934925" w:rsidP="00934925">
            <w:pPr>
              <w:pStyle w:val="LBasic"/>
              <w:spacing w:after="0"/>
              <w:ind w:left="115" w:right="115"/>
              <w:jc w:val="left"/>
              <w:rPr>
                <w:sz w:val="22"/>
                <w:szCs w:val="22"/>
              </w:rPr>
            </w:pPr>
            <w:r w:rsidRPr="004248C8">
              <w:rPr>
                <w:sz w:val="22"/>
                <w:szCs w:val="22"/>
              </w:rPr>
              <w:t>____________________________</w:t>
            </w:r>
          </w:p>
          <w:p w14:paraId="3CEEE87F" w14:textId="77777777" w:rsidR="00934925" w:rsidRPr="004248C8" w:rsidRDefault="00934925" w:rsidP="00934925">
            <w:pPr>
              <w:pStyle w:val="LBasic"/>
              <w:spacing w:after="0"/>
              <w:ind w:left="115" w:right="115"/>
              <w:jc w:val="left"/>
              <w:rPr>
                <w:sz w:val="22"/>
                <w:szCs w:val="22"/>
              </w:rPr>
            </w:pPr>
            <w:r w:rsidRPr="004248C8">
              <w:rPr>
                <w:sz w:val="22"/>
                <w:szCs w:val="22"/>
              </w:rPr>
              <w:t>____________________________</w:t>
            </w:r>
          </w:p>
          <w:p w14:paraId="345A1BF7" w14:textId="77777777" w:rsidR="00885A70" w:rsidRPr="004248C8" w:rsidRDefault="00934925" w:rsidP="00934925">
            <w:pPr>
              <w:pStyle w:val="LBasic"/>
              <w:tabs>
                <w:tab w:val="left" w:pos="1085"/>
              </w:tabs>
              <w:spacing w:after="0"/>
              <w:ind w:left="115" w:right="115"/>
              <w:jc w:val="left"/>
              <w:rPr>
                <w:sz w:val="22"/>
                <w:szCs w:val="22"/>
              </w:rPr>
            </w:pPr>
            <w:r w:rsidRPr="004248C8">
              <w:rPr>
                <w:sz w:val="22"/>
                <w:szCs w:val="22"/>
              </w:rPr>
              <w:t>____________________________</w:t>
            </w:r>
            <w:r w:rsidRPr="004248C8">
              <w:rPr>
                <w:sz w:val="22"/>
                <w:szCs w:val="22"/>
              </w:rPr>
              <w:br/>
              <w:t>Attention:</w:t>
            </w:r>
            <w:r w:rsidRPr="004248C8">
              <w:rPr>
                <w:sz w:val="22"/>
                <w:szCs w:val="22"/>
              </w:rPr>
              <w:tab/>
              <w:t>___________________</w:t>
            </w:r>
          </w:p>
        </w:tc>
      </w:tr>
      <w:tr w:rsidR="00885A70" w:rsidRPr="00A50E09" w14:paraId="7F4B2E28" w14:textId="77777777" w:rsidTr="00647A21">
        <w:trPr>
          <w:trHeight w:val="1425"/>
        </w:trPr>
        <w:tc>
          <w:tcPr>
            <w:tcW w:w="2070" w:type="dxa"/>
          </w:tcPr>
          <w:p w14:paraId="27B3BA9C" w14:textId="77777777" w:rsidR="00885A70" w:rsidRPr="004248C8" w:rsidRDefault="00885A70" w:rsidP="00647A21">
            <w:pPr>
              <w:pStyle w:val="LBasic"/>
              <w:spacing w:before="120"/>
              <w:ind w:left="115"/>
              <w:rPr>
                <w:sz w:val="22"/>
                <w:szCs w:val="22"/>
              </w:rPr>
            </w:pPr>
            <w:r w:rsidRPr="004248C8">
              <w:rPr>
                <w:b/>
                <w:sz w:val="22"/>
                <w:szCs w:val="22"/>
              </w:rPr>
              <w:t>Licensee</w:t>
            </w:r>
            <w:r w:rsidRPr="004248C8">
              <w:rPr>
                <w:sz w:val="22"/>
                <w:szCs w:val="22"/>
              </w:rPr>
              <w:t>:</w:t>
            </w:r>
          </w:p>
        </w:tc>
        <w:tc>
          <w:tcPr>
            <w:tcW w:w="7380" w:type="dxa"/>
          </w:tcPr>
          <w:p w14:paraId="350AC7B7" w14:textId="77777777" w:rsidR="00885A70" w:rsidRPr="004248C8" w:rsidRDefault="0016095E" w:rsidP="00A50E09">
            <w:pPr>
              <w:pStyle w:val="LBasic"/>
              <w:spacing w:before="120"/>
              <w:ind w:left="115" w:right="115"/>
              <w:jc w:val="left"/>
              <w:rPr>
                <w:sz w:val="22"/>
                <w:szCs w:val="22"/>
              </w:rPr>
            </w:pPr>
            <w:r w:rsidRPr="004248C8">
              <w:rPr>
                <w:rFonts w:ascii="Times New Roman Bold" w:hAnsi="Times New Roman Bold"/>
                <w:b/>
                <w:caps/>
                <w:sz w:val="22"/>
                <w:szCs w:val="22"/>
              </w:rPr>
              <w:t>CHASHAMA, INC.</w:t>
            </w:r>
            <w:r w:rsidR="00885A70" w:rsidRPr="004248C8">
              <w:rPr>
                <w:sz w:val="22"/>
                <w:szCs w:val="22"/>
              </w:rPr>
              <w:t xml:space="preserve">, a </w:t>
            </w:r>
            <w:r w:rsidRPr="004248C8">
              <w:rPr>
                <w:sz w:val="22"/>
                <w:szCs w:val="22"/>
              </w:rPr>
              <w:t>New York Corporation</w:t>
            </w:r>
          </w:p>
          <w:p w14:paraId="799C9789" w14:textId="77777777" w:rsidR="00885A70" w:rsidRPr="004248C8" w:rsidRDefault="00885A70" w:rsidP="00FC6162">
            <w:pPr>
              <w:pStyle w:val="LBasic"/>
              <w:spacing w:before="120" w:after="0"/>
              <w:ind w:left="115" w:right="115"/>
              <w:jc w:val="left"/>
              <w:rPr>
                <w:sz w:val="22"/>
                <w:szCs w:val="22"/>
              </w:rPr>
            </w:pPr>
            <w:r w:rsidRPr="004248C8">
              <w:rPr>
                <w:sz w:val="22"/>
                <w:szCs w:val="22"/>
                <w:u w:val="single"/>
              </w:rPr>
              <w:t>Licensee’s Notice Address</w:t>
            </w:r>
            <w:r w:rsidRPr="004248C8">
              <w:rPr>
                <w:sz w:val="22"/>
                <w:szCs w:val="22"/>
              </w:rPr>
              <w:t>:</w:t>
            </w:r>
          </w:p>
          <w:p w14:paraId="076E5DBB" w14:textId="77777777" w:rsidR="00885A70" w:rsidRPr="004248C8" w:rsidRDefault="0016095E" w:rsidP="00F93EC0">
            <w:pPr>
              <w:pStyle w:val="LBasic"/>
              <w:spacing w:after="0"/>
              <w:ind w:left="115" w:right="115"/>
              <w:jc w:val="left"/>
              <w:rPr>
                <w:sz w:val="22"/>
                <w:szCs w:val="22"/>
              </w:rPr>
            </w:pPr>
            <w:r w:rsidRPr="004248C8">
              <w:rPr>
                <w:sz w:val="22"/>
                <w:szCs w:val="22"/>
              </w:rPr>
              <w:t>675 Third Avenue, 32</w:t>
            </w:r>
            <w:r w:rsidRPr="004248C8">
              <w:rPr>
                <w:sz w:val="22"/>
                <w:szCs w:val="22"/>
                <w:vertAlign w:val="superscript"/>
              </w:rPr>
              <w:t>nd</w:t>
            </w:r>
            <w:r w:rsidRPr="004248C8">
              <w:rPr>
                <w:sz w:val="22"/>
                <w:szCs w:val="22"/>
              </w:rPr>
              <w:t xml:space="preserve"> floor</w:t>
            </w:r>
          </w:p>
          <w:p w14:paraId="300E8542" w14:textId="77777777" w:rsidR="00F93EC0" w:rsidRPr="004248C8" w:rsidRDefault="00F93EC0" w:rsidP="00F93EC0">
            <w:pPr>
              <w:pStyle w:val="LBasic"/>
              <w:spacing w:after="0"/>
              <w:ind w:left="115" w:right="115"/>
              <w:jc w:val="left"/>
              <w:rPr>
                <w:sz w:val="22"/>
                <w:szCs w:val="22"/>
              </w:rPr>
            </w:pPr>
            <w:r w:rsidRPr="004248C8">
              <w:rPr>
                <w:sz w:val="22"/>
                <w:szCs w:val="22"/>
              </w:rPr>
              <w:t>New York, New York 100</w:t>
            </w:r>
            <w:r w:rsidR="0016095E" w:rsidRPr="004248C8">
              <w:rPr>
                <w:sz w:val="22"/>
                <w:szCs w:val="22"/>
              </w:rPr>
              <w:t>17</w:t>
            </w:r>
          </w:p>
          <w:p w14:paraId="381B02E7" w14:textId="77777777" w:rsidR="00F932FA" w:rsidRPr="004248C8" w:rsidRDefault="00885A70" w:rsidP="006C7D18">
            <w:pPr>
              <w:pStyle w:val="LBasic"/>
              <w:spacing w:after="0"/>
              <w:ind w:left="115" w:right="115"/>
              <w:jc w:val="left"/>
              <w:rPr>
                <w:sz w:val="22"/>
                <w:szCs w:val="22"/>
              </w:rPr>
            </w:pPr>
            <w:r w:rsidRPr="004248C8">
              <w:rPr>
                <w:sz w:val="22"/>
                <w:szCs w:val="22"/>
              </w:rPr>
              <w:t xml:space="preserve">Attention: </w:t>
            </w:r>
            <w:r w:rsidR="0016095E" w:rsidRPr="004248C8">
              <w:rPr>
                <w:sz w:val="22"/>
                <w:szCs w:val="22"/>
              </w:rPr>
              <w:t>Anita Durst</w:t>
            </w:r>
          </w:p>
        </w:tc>
      </w:tr>
      <w:tr w:rsidR="00E71909" w:rsidRPr="00A50E09" w14:paraId="0E217A67" w14:textId="77777777" w:rsidTr="00A1601E">
        <w:trPr>
          <w:trHeight w:val="450"/>
        </w:trPr>
        <w:tc>
          <w:tcPr>
            <w:tcW w:w="2070" w:type="dxa"/>
          </w:tcPr>
          <w:p w14:paraId="0236B75C" w14:textId="77777777" w:rsidR="00E71909" w:rsidRPr="004248C8" w:rsidRDefault="00C44B25" w:rsidP="00B6376E">
            <w:pPr>
              <w:pStyle w:val="LBasic"/>
              <w:spacing w:before="120"/>
              <w:ind w:left="115"/>
              <w:rPr>
                <w:b/>
                <w:sz w:val="22"/>
                <w:szCs w:val="22"/>
              </w:rPr>
            </w:pPr>
            <w:r w:rsidRPr="004248C8">
              <w:rPr>
                <w:b/>
                <w:sz w:val="22"/>
                <w:szCs w:val="22"/>
              </w:rPr>
              <w:t>Licensed Premises</w:t>
            </w:r>
            <w:r w:rsidR="00E71909" w:rsidRPr="004248C8">
              <w:rPr>
                <w:b/>
                <w:sz w:val="22"/>
                <w:szCs w:val="22"/>
              </w:rPr>
              <w:t xml:space="preserve">: </w:t>
            </w:r>
          </w:p>
        </w:tc>
        <w:tc>
          <w:tcPr>
            <w:tcW w:w="7380" w:type="dxa"/>
          </w:tcPr>
          <w:p w14:paraId="0824FD99" w14:textId="77777777" w:rsidR="00E71909" w:rsidRPr="004248C8" w:rsidRDefault="00934925" w:rsidP="00934925">
            <w:pPr>
              <w:pStyle w:val="LBasic"/>
              <w:spacing w:before="120"/>
              <w:ind w:right="115"/>
              <w:rPr>
                <w:sz w:val="22"/>
                <w:szCs w:val="22"/>
              </w:rPr>
            </w:pPr>
            <w:r w:rsidRPr="004248C8">
              <w:rPr>
                <w:sz w:val="22"/>
                <w:szCs w:val="22"/>
              </w:rPr>
              <w:t xml:space="preserve"> [Description of area, floor, unit etc.]</w:t>
            </w:r>
            <w:r w:rsidR="00AB557E" w:rsidRPr="004248C8">
              <w:rPr>
                <w:sz w:val="22"/>
                <w:szCs w:val="22"/>
              </w:rPr>
              <w:t xml:space="preserve"> in the </w:t>
            </w:r>
            <w:proofErr w:type="gramStart"/>
            <w:r w:rsidR="00996DD9" w:rsidRPr="004248C8">
              <w:rPr>
                <w:sz w:val="22"/>
                <w:szCs w:val="22"/>
              </w:rPr>
              <w:t>Building</w:t>
            </w:r>
            <w:proofErr w:type="gramEnd"/>
            <w:r w:rsidR="008575D4" w:rsidRPr="004248C8">
              <w:rPr>
                <w:sz w:val="22"/>
                <w:szCs w:val="22"/>
              </w:rPr>
              <w:t xml:space="preserve"> </w:t>
            </w:r>
            <w:r w:rsidRPr="004248C8">
              <w:rPr>
                <w:spacing w:val="-1"/>
                <w:sz w:val="22"/>
                <w:szCs w:val="22"/>
              </w:rPr>
              <w:t xml:space="preserve">which may or may not be </w:t>
            </w:r>
            <w:r w:rsidRPr="004248C8">
              <w:rPr>
                <w:sz w:val="22"/>
                <w:szCs w:val="22"/>
              </w:rPr>
              <w:t>shown on a</w:t>
            </w:r>
            <w:r w:rsidR="00A50E09" w:rsidRPr="004248C8">
              <w:rPr>
                <w:sz w:val="22"/>
                <w:szCs w:val="22"/>
              </w:rPr>
              <w:t xml:space="preserve"> floor plan annexed hereto and made a part hereof as Exhibit B</w:t>
            </w:r>
          </w:p>
        </w:tc>
      </w:tr>
      <w:tr w:rsidR="00AB557E" w:rsidRPr="00A50E09" w14:paraId="7FFD2EA2" w14:textId="77777777" w:rsidTr="00A1601E">
        <w:trPr>
          <w:trHeight w:val="450"/>
        </w:trPr>
        <w:tc>
          <w:tcPr>
            <w:tcW w:w="2070" w:type="dxa"/>
          </w:tcPr>
          <w:p w14:paraId="35618525" w14:textId="77777777" w:rsidR="00AB557E" w:rsidRPr="004248C8" w:rsidRDefault="00AB557E" w:rsidP="00AB557E">
            <w:pPr>
              <w:pStyle w:val="LBasic"/>
              <w:spacing w:before="120"/>
              <w:ind w:left="115"/>
              <w:rPr>
                <w:b/>
                <w:sz w:val="22"/>
                <w:szCs w:val="22"/>
              </w:rPr>
            </w:pPr>
            <w:r w:rsidRPr="004248C8">
              <w:rPr>
                <w:b/>
                <w:sz w:val="22"/>
                <w:szCs w:val="22"/>
              </w:rPr>
              <w:t>License Term</w:t>
            </w:r>
            <w:r w:rsidR="00485778" w:rsidRPr="004248C8">
              <w:rPr>
                <w:b/>
                <w:sz w:val="22"/>
                <w:szCs w:val="22"/>
              </w:rPr>
              <w:t>:</w:t>
            </w:r>
          </w:p>
        </w:tc>
        <w:tc>
          <w:tcPr>
            <w:tcW w:w="7380" w:type="dxa"/>
          </w:tcPr>
          <w:p w14:paraId="793DAED2" w14:textId="77777777" w:rsidR="00AB557E" w:rsidRPr="004248C8" w:rsidRDefault="00AB557E" w:rsidP="00AB557E">
            <w:pPr>
              <w:pStyle w:val="LBasic"/>
              <w:spacing w:before="120" w:after="0"/>
              <w:ind w:left="115" w:right="115"/>
              <w:rPr>
                <w:sz w:val="22"/>
                <w:szCs w:val="22"/>
              </w:rPr>
            </w:pPr>
            <w:r w:rsidRPr="004248C8">
              <w:rPr>
                <w:sz w:val="22"/>
                <w:szCs w:val="22"/>
              </w:rPr>
              <w:t xml:space="preserve">License Commencement Date: </w:t>
            </w:r>
            <w:r w:rsidR="008575D4" w:rsidRPr="004248C8">
              <w:rPr>
                <w:sz w:val="22"/>
                <w:szCs w:val="22"/>
              </w:rPr>
              <w:t xml:space="preserve"> </w:t>
            </w:r>
            <w:r w:rsidR="00934925" w:rsidRPr="004248C8">
              <w:rPr>
                <w:sz w:val="22"/>
                <w:szCs w:val="22"/>
              </w:rPr>
              <w:t>___/___/______</w:t>
            </w:r>
          </w:p>
          <w:p w14:paraId="4E68B6B2" w14:textId="77777777" w:rsidR="00AB557E" w:rsidRPr="004248C8" w:rsidRDefault="00AB557E" w:rsidP="00E42CFC">
            <w:pPr>
              <w:pStyle w:val="LBasic"/>
              <w:ind w:left="115" w:right="115"/>
              <w:rPr>
                <w:sz w:val="22"/>
                <w:szCs w:val="22"/>
              </w:rPr>
            </w:pPr>
            <w:r w:rsidRPr="004248C8">
              <w:rPr>
                <w:sz w:val="22"/>
                <w:szCs w:val="22"/>
              </w:rPr>
              <w:t xml:space="preserve">License Expiration Date: </w:t>
            </w:r>
            <w:r w:rsidR="00934925" w:rsidRPr="004248C8">
              <w:rPr>
                <w:sz w:val="22"/>
                <w:szCs w:val="22"/>
              </w:rPr>
              <w:t>___/___/_______</w:t>
            </w:r>
            <w:r w:rsidRPr="004248C8">
              <w:rPr>
                <w:sz w:val="22"/>
                <w:szCs w:val="22"/>
              </w:rPr>
              <w:t xml:space="preserve"> </w:t>
            </w:r>
          </w:p>
          <w:p w14:paraId="2235AB66" w14:textId="6AF851C8" w:rsidR="001E4E6F" w:rsidRPr="004248C8" w:rsidRDefault="00093BC5" w:rsidP="00E42CFC">
            <w:pPr>
              <w:pStyle w:val="LBasic"/>
              <w:ind w:left="115" w:right="115"/>
              <w:rPr>
                <w:sz w:val="22"/>
                <w:szCs w:val="22"/>
              </w:rPr>
            </w:pPr>
            <w:r w:rsidRPr="004248C8">
              <w:rPr>
                <w:sz w:val="22"/>
                <w:szCs w:val="22"/>
              </w:rPr>
              <w:t xml:space="preserve">Continuing </w:t>
            </w:r>
            <w:r w:rsidR="001E4E6F" w:rsidRPr="004248C8">
              <w:rPr>
                <w:sz w:val="22"/>
                <w:szCs w:val="22"/>
              </w:rPr>
              <w:t>thereaf</w:t>
            </w:r>
            <w:r w:rsidR="00E12047" w:rsidRPr="004248C8">
              <w:rPr>
                <w:sz w:val="22"/>
                <w:szCs w:val="22"/>
              </w:rPr>
              <w:t>ter with 6</w:t>
            </w:r>
            <w:r w:rsidR="001E4E6F" w:rsidRPr="004248C8">
              <w:rPr>
                <w:sz w:val="22"/>
                <w:szCs w:val="22"/>
              </w:rPr>
              <w:t xml:space="preserve">0 </w:t>
            </w:r>
            <w:proofErr w:type="spellStart"/>
            <w:r w:rsidR="001E4E6F" w:rsidRPr="004248C8">
              <w:rPr>
                <w:sz w:val="22"/>
                <w:szCs w:val="22"/>
              </w:rPr>
              <w:t>days notice</w:t>
            </w:r>
            <w:proofErr w:type="spellEnd"/>
            <w:r w:rsidR="001E4E6F" w:rsidRPr="004248C8">
              <w:rPr>
                <w:sz w:val="22"/>
                <w:szCs w:val="22"/>
              </w:rPr>
              <w:t xml:space="preserve"> of cancellation</w:t>
            </w:r>
          </w:p>
        </w:tc>
      </w:tr>
      <w:tr w:rsidR="00E71909" w:rsidRPr="00A50E09" w14:paraId="6DBFC8D4" w14:textId="77777777" w:rsidTr="00A1601E">
        <w:trPr>
          <w:trHeight w:val="450"/>
        </w:trPr>
        <w:tc>
          <w:tcPr>
            <w:tcW w:w="2070" w:type="dxa"/>
          </w:tcPr>
          <w:p w14:paraId="2EF3011A" w14:textId="77777777" w:rsidR="00E71909" w:rsidRPr="00A50E09" w:rsidRDefault="00A50E09" w:rsidP="00647A21">
            <w:pPr>
              <w:pStyle w:val="LBasic"/>
              <w:spacing w:before="120"/>
              <w:ind w:left="115"/>
              <w:rPr>
                <w:b/>
                <w:sz w:val="22"/>
                <w:szCs w:val="22"/>
              </w:rPr>
            </w:pPr>
            <w:r>
              <w:rPr>
                <w:b/>
                <w:sz w:val="22"/>
                <w:szCs w:val="22"/>
              </w:rPr>
              <w:t>License Fee</w:t>
            </w:r>
            <w:r w:rsidR="00E71909" w:rsidRPr="00A50E09">
              <w:rPr>
                <w:b/>
                <w:sz w:val="22"/>
                <w:szCs w:val="22"/>
              </w:rPr>
              <w:t>:</w:t>
            </w:r>
          </w:p>
        </w:tc>
        <w:tc>
          <w:tcPr>
            <w:tcW w:w="7380" w:type="dxa"/>
          </w:tcPr>
          <w:p w14:paraId="3B7E0CDA" w14:textId="77777777" w:rsidR="008575D4" w:rsidRPr="00A50E09" w:rsidRDefault="008575D4" w:rsidP="008575D4">
            <w:pPr>
              <w:pStyle w:val="LBasic"/>
              <w:spacing w:before="120"/>
              <w:ind w:left="115" w:right="115"/>
              <w:rPr>
                <w:sz w:val="22"/>
                <w:szCs w:val="22"/>
              </w:rPr>
            </w:pPr>
            <w:r>
              <w:rPr>
                <w:sz w:val="22"/>
                <w:szCs w:val="22"/>
              </w:rPr>
              <w:t>NA</w:t>
            </w:r>
          </w:p>
        </w:tc>
      </w:tr>
      <w:tr w:rsidR="00AB557E" w:rsidRPr="00A50E09" w14:paraId="7C7F339E" w14:textId="77777777" w:rsidTr="00A1601E">
        <w:trPr>
          <w:trHeight w:val="450"/>
        </w:trPr>
        <w:tc>
          <w:tcPr>
            <w:tcW w:w="2070" w:type="dxa"/>
          </w:tcPr>
          <w:p w14:paraId="718871B6" w14:textId="77777777" w:rsidR="00AB557E" w:rsidRDefault="00AB557E" w:rsidP="00647A21">
            <w:pPr>
              <w:pStyle w:val="LBasic"/>
              <w:spacing w:before="120"/>
              <w:ind w:left="115"/>
              <w:rPr>
                <w:b/>
                <w:sz w:val="22"/>
                <w:szCs w:val="22"/>
              </w:rPr>
            </w:pPr>
            <w:r w:rsidRPr="00D73D24">
              <w:rPr>
                <w:b/>
                <w:sz w:val="22"/>
                <w:szCs w:val="22"/>
              </w:rPr>
              <w:t>Permitted Use:</w:t>
            </w:r>
          </w:p>
        </w:tc>
        <w:tc>
          <w:tcPr>
            <w:tcW w:w="7380" w:type="dxa"/>
          </w:tcPr>
          <w:p w14:paraId="78B3A8DB" w14:textId="77777777" w:rsidR="001A52A9" w:rsidRDefault="00E2042B" w:rsidP="00934925">
            <w:pPr>
              <w:pStyle w:val="LBasic"/>
              <w:spacing w:before="120"/>
              <w:ind w:left="115" w:right="115"/>
              <w:rPr>
                <w:sz w:val="22"/>
                <w:szCs w:val="22"/>
              </w:rPr>
            </w:pPr>
            <w:r>
              <w:rPr>
                <w:sz w:val="22"/>
                <w:szCs w:val="22"/>
              </w:rPr>
              <w:t>Licensee supports artists</w:t>
            </w:r>
            <w:r w:rsidR="001A52A9">
              <w:rPr>
                <w:sz w:val="22"/>
                <w:szCs w:val="22"/>
              </w:rPr>
              <w:t>, organizations, institutions and small businesses</w:t>
            </w:r>
            <w:r>
              <w:rPr>
                <w:sz w:val="22"/>
                <w:szCs w:val="22"/>
              </w:rPr>
              <w:t xml:space="preserve"> by giving them space to create and present their work, while fostering community development through the arts. Licensee will use the </w:t>
            </w:r>
            <w:r w:rsidR="00CD5BDE">
              <w:rPr>
                <w:sz w:val="22"/>
                <w:szCs w:val="22"/>
              </w:rPr>
              <w:t>Licensed Premises</w:t>
            </w:r>
            <w:r w:rsidRPr="00934925">
              <w:rPr>
                <w:sz w:val="22"/>
                <w:szCs w:val="22"/>
              </w:rPr>
              <w:t xml:space="preserve"> as a g</w:t>
            </w:r>
            <w:r w:rsidR="00D73D24" w:rsidRPr="00934925">
              <w:rPr>
                <w:sz w:val="22"/>
                <w:szCs w:val="22"/>
              </w:rPr>
              <w:t>all</w:t>
            </w:r>
            <w:r w:rsidR="00934925" w:rsidRPr="00934925">
              <w:rPr>
                <w:sz w:val="22"/>
                <w:szCs w:val="22"/>
              </w:rPr>
              <w:t>ery</w:t>
            </w:r>
            <w:r w:rsidR="00CD5BDE">
              <w:rPr>
                <w:sz w:val="22"/>
                <w:szCs w:val="22"/>
              </w:rPr>
              <w:t>, community space and/or</w:t>
            </w:r>
            <w:r w:rsidR="00934925" w:rsidRPr="00934925">
              <w:rPr>
                <w:sz w:val="22"/>
                <w:szCs w:val="22"/>
              </w:rPr>
              <w:t xml:space="preserve"> </w:t>
            </w:r>
            <w:r w:rsidR="00CD5BDE" w:rsidRPr="00934925">
              <w:rPr>
                <w:sz w:val="22"/>
                <w:szCs w:val="22"/>
              </w:rPr>
              <w:t>workspace</w:t>
            </w:r>
            <w:r w:rsidR="00934925" w:rsidRPr="00934925">
              <w:rPr>
                <w:sz w:val="22"/>
                <w:szCs w:val="22"/>
              </w:rPr>
              <w:t xml:space="preserve"> for artists.</w:t>
            </w:r>
            <w:r w:rsidR="001A52A9">
              <w:rPr>
                <w:sz w:val="22"/>
                <w:szCs w:val="22"/>
              </w:rPr>
              <w:t xml:space="preserve"> </w:t>
            </w:r>
          </w:p>
          <w:p w14:paraId="1FE0573B" w14:textId="0847DB74" w:rsidR="00D73D24" w:rsidRDefault="00934925" w:rsidP="00934925">
            <w:pPr>
              <w:pStyle w:val="LBasic"/>
              <w:spacing w:before="120"/>
              <w:ind w:left="115" w:right="115"/>
              <w:rPr>
                <w:sz w:val="22"/>
                <w:szCs w:val="22"/>
              </w:rPr>
            </w:pPr>
            <w:r w:rsidRPr="00934925">
              <w:rPr>
                <w:sz w:val="22"/>
                <w:szCs w:val="22"/>
              </w:rPr>
              <w:t>(</w:t>
            </w:r>
            <w:proofErr w:type="spellStart"/>
            <w:r w:rsidRPr="00934925">
              <w:rPr>
                <w:sz w:val="22"/>
                <w:szCs w:val="22"/>
              </w:rPr>
              <w:t>i</w:t>
            </w:r>
            <w:proofErr w:type="spellEnd"/>
            <w:r w:rsidRPr="00934925">
              <w:rPr>
                <w:sz w:val="22"/>
                <w:szCs w:val="22"/>
              </w:rPr>
              <w:t xml:space="preserve">) the exhibition of artwork; (ii) artist studio space (including, without limitation, Licensee's right to sublicense space in the Licensed Premises to artists); (iii) the rehearsal or presentation of theatrical stage performances; (iv) the presentation of </w:t>
            </w:r>
            <w:r w:rsidRPr="00934925">
              <w:rPr>
                <w:sz w:val="22"/>
                <w:szCs w:val="22"/>
              </w:rPr>
              <w:lastRenderedPageBreak/>
              <w:t>events related to fundraisers;</w:t>
            </w:r>
            <w:r w:rsidR="00CD5BDE">
              <w:rPr>
                <w:sz w:val="22"/>
                <w:szCs w:val="22"/>
              </w:rPr>
              <w:t xml:space="preserve"> (v) use by community organizations, institutions and small businesses</w:t>
            </w:r>
            <w:r w:rsidRPr="00934925">
              <w:rPr>
                <w:sz w:val="22"/>
                <w:szCs w:val="22"/>
              </w:rPr>
              <w:t xml:space="preserve"> and (v</w:t>
            </w:r>
            <w:r w:rsidR="00CD5BDE">
              <w:rPr>
                <w:sz w:val="22"/>
                <w:szCs w:val="22"/>
              </w:rPr>
              <w:t>i</w:t>
            </w:r>
            <w:r w:rsidRPr="00934925">
              <w:rPr>
                <w:sz w:val="22"/>
                <w:szCs w:val="22"/>
              </w:rPr>
              <w:t xml:space="preserve">) uses reasonably incidental to </w:t>
            </w:r>
            <w:r w:rsidR="00CD5BDE">
              <w:rPr>
                <w:sz w:val="22"/>
                <w:szCs w:val="22"/>
              </w:rPr>
              <w:t>those outlined in items (</w:t>
            </w:r>
            <w:proofErr w:type="spellStart"/>
            <w:r w:rsidR="00CD5BDE">
              <w:rPr>
                <w:sz w:val="22"/>
                <w:szCs w:val="22"/>
              </w:rPr>
              <w:t>i</w:t>
            </w:r>
            <w:proofErr w:type="spellEnd"/>
            <w:r w:rsidR="00CD5BDE">
              <w:rPr>
                <w:sz w:val="22"/>
                <w:szCs w:val="22"/>
              </w:rPr>
              <w:t>) – (</w:t>
            </w:r>
            <w:r w:rsidRPr="00934925">
              <w:rPr>
                <w:sz w:val="22"/>
                <w:szCs w:val="22"/>
              </w:rPr>
              <w:t>v)</w:t>
            </w:r>
          </w:p>
        </w:tc>
      </w:tr>
      <w:tr w:rsidR="00E71909" w:rsidRPr="00A50E09" w14:paraId="038E3FA3" w14:textId="77777777" w:rsidTr="00C45AE8">
        <w:trPr>
          <w:trHeight w:val="705"/>
        </w:trPr>
        <w:tc>
          <w:tcPr>
            <w:tcW w:w="2070" w:type="dxa"/>
          </w:tcPr>
          <w:p w14:paraId="36EC35A7" w14:textId="08F83424" w:rsidR="00E71909" w:rsidRPr="00A50E09" w:rsidRDefault="00E71909" w:rsidP="003B3EB4">
            <w:pPr>
              <w:pStyle w:val="LBasic"/>
              <w:tabs>
                <w:tab w:val="clear" w:pos="2880"/>
              </w:tabs>
              <w:spacing w:before="120"/>
              <w:ind w:left="115"/>
              <w:jc w:val="left"/>
              <w:rPr>
                <w:sz w:val="22"/>
                <w:szCs w:val="22"/>
              </w:rPr>
            </w:pPr>
            <w:r w:rsidRPr="00A50E09">
              <w:rPr>
                <w:b/>
                <w:sz w:val="22"/>
                <w:szCs w:val="22"/>
              </w:rPr>
              <w:lastRenderedPageBreak/>
              <w:t>Services</w:t>
            </w:r>
            <w:r w:rsidR="00A50E09">
              <w:rPr>
                <w:b/>
                <w:sz w:val="22"/>
                <w:szCs w:val="22"/>
              </w:rPr>
              <w:t xml:space="preserve"> to be Provided by </w:t>
            </w:r>
            <w:r w:rsidR="00485778">
              <w:rPr>
                <w:b/>
                <w:sz w:val="22"/>
                <w:szCs w:val="22"/>
              </w:rPr>
              <w:t>Licensor</w:t>
            </w:r>
            <w:r w:rsidR="00AE37B7">
              <w:rPr>
                <w:b/>
                <w:sz w:val="22"/>
                <w:szCs w:val="22"/>
              </w:rPr>
              <w:t xml:space="preserve"> (subject to the provisions of Exhibit A</w:t>
            </w:r>
            <w:r w:rsidR="004F1657">
              <w:rPr>
                <w:b/>
                <w:sz w:val="22"/>
                <w:szCs w:val="22"/>
              </w:rPr>
              <w:t>, 9.</w:t>
            </w:r>
            <w:r w:rsidR="00AE37B7">
              <w:rPr>
                <w:b/>
                <w:sz w:val="22"/>
                <w:szCs w:val="22"/>
              </w:rPr>
              <w:t>)</w:t>
            </w:r>
            <w:r w:rsidRPr="00A50E09">
              <w:rPr>
                <w:sz w:val="22"/>
                <w:szCs w:val="22"/>
              </w:rPr>
              <w:t>:</w:t>
            </w:r>
          </w:p>
        </w:tc>
        <w:tc>
          <w:tcPr>
            <w:tcW w:w="7380" w:type="dxa"/>
          </w:tcPr>
          <w:p w14:paraId="1ED307E2" w14:textId="342C5995" w:rsidR="00E71909" w:rsidRDefault="00A7198C" w:rsidP="001506B6">
            <w:pPr>
              <w:pStyle w:val="LBasic"/>
              <w:tabs>
                <w:tab w:val="clear" w:pos="2880"/>
              </w:tabs>
              <w:spacing w:before="120"/>
              <w:ind w:left="725" w:right="115" w:hanging="630"/>
              <w:rPr>
                <w:sz w:val="22"/>
                <w:szCs w:val="22"/>
              </w:rPr>
            </w:pPr>
            <w:r>
              <w:rPr>
                <w:sz w:val="22"/>
                <w:szCs w:val="22"/>
              </w:rPr>
              <w:t>(1)</w:t>
            </w:r>
            <w:r>
              <w:rPr>
                <w:sz w:val="22"/>
                <w:szCs w:val="22"/>
              </w:rPr>
              <w:tab/>
            </w:r>
            <w:r w:rsidR="00C44B25" w:rsidRPr="00C44B25">
              <w:rPr>
                <w:sz w:val="22"/>
                <w:szCs w:val="22"/>
                <w:u w:val="single"/>
              </w:rPr>
              <w:t>Heating/</w:t>
            </w:r>
            <w:r w:rsidR="00AB4C1B" w:rsidRPr="007658B6">
              <w:rPr>
                <w:sz w:val="22"/>
                <w:szCs w:val="22"/>
                <w:u w:val="single"/>
              </w:rPr>
              <w:t>Air Conditioning</w:t>
            </w:r>
            <w:r>
              <w:rPr>
                <w:sz w:val="22"/>
                <w:szCs w:val="22"/>
              </w:rPr>
              <w:t xml:space="preserve">:  </w:t>
            </w:r>
            <w:r w:rsidR="00945A8B">
              <w:rPr>
                <w:sz w:val="22"/>
                <w:szCs w:val="22"/>
              </w:rPr>
              <w:t>Licensee may use the existing</w:t>
            </w:r>
            <w:r w:rsidR="00C44B25">
              <w:rPr>
                <w:sz w:val="22"/>
                <w:szCs w:val="22"/>
              </w:rPr>
              <w:t xml:space="preserve"> heating and</w:t>
            </w:r>
            <w:r w:rsidR="00945A8B">
              <w:rPr>
                <w:sz w:val="22"/>
                <w:szCs w:val="22"/>
              </w:rPr>
              <w:t xml:space="preserve"> air conditi</w:t>
            </w:r>
            <w:r w:rsidR="00C44B25">
              <w:rPr>
                <w:sz w:val="22"/>
                <w:szCs w:val="22"/>
              </w:rPr>
              <w:t>oning unit in the Licensed Premises</w:t>
            </w:r>
            <w:r w:rsidR="00214D7D">
              <w:rPr>
                <w:sz w:val="22"/>
                <w:szCs w:val="22"/>
              </w:rPr>
              <w:t xml:space="preserve"> in its “as is” condition</w:t>
            </w:r>
            <w:r w:rsidR="005D3B34">
              <w:rPr>
                <w:sz w:val="22"/>
                <w:szCs w:val="22"/>
              </w:rPr>
              <w:t>.</w:t>
            </w:r>
          </w:p>
          <w:p w14:paraId="20E23621" w14:textId="01B66B19" w:rsidR="00AE37B7" w:rsidRPr="00430716" w:rsidRDefault="00AE37B7" w:rsidP="002C3555">
            <w:pPr>
              <w:pStyle w:val="LBasic"/>
              <w:tabs>
                <w:tab w:val="clear" w:pos="2880"/>
              </w:tabs>
              <w:spacing w:before="120"/>
              <w:ind w:left="725" w:right="115" w:hanging="610"/>
              <w:rPr>
                <w:b/>
                <w:sz w:val="22"/>
                <w:szCs w:val="22"/>
              </w:rPr>
            </w:pPr>
            <w:r>
              <w:rPr>
                <w:sz w:val="22"/>
                <w:szCs w:val="22"/>
              </w:rPr>
              <w:t>(2)</w:t>
            </w:r>
            <w:r>
              <w:rPr>
                <w:sz w:val="22"/>
                <w:szCs w:val="22"/>
              </w:rPr>
              <w:tab/>
            </w:r>
            <w:r w:rsidRPr="007658B6">
              <w:rPr>
                <w:sz w:val="22"/>
                <w:szCs w:val="22"/>
                <w:u w:val="single"/>
              </w:rPr>
              <w:t>Electricity</w:t>
            </w:r>
            <w:r>
              <w:rPr>
                <w:sz w:val="22"/>
                <w:szCs w:val="22"/>
              </w:rPr>
              <w:t xml:space="preserve">:  </w:t>
            </w:r>
            <w:r w:rsidR="002C3555" w:rsidRPr="004248C8">
              <w:rPr>
                <w:sz w:val="22"/>
                <w:szCs w:val="22"/>
              </w:rPr>
              <w:t>Licens</w:t>
            </w:r>
            <w:r w:rsidR="005D2459" w:rsidRPr="004248C8">
              <w:rPr>
                <w:sz w:val="22"/>
                <w:szCs w:val="22"/>
              </w:rPr>
              <w:t>or</w:t>
            </w:r>
            <w:r w:rsidR="00934925">
              <w:rPr>
                <w:sz w:val="22"/>
                <w:szCs w:val="22"/>
              </w:rPr>
              <w:t xml:space="preserve"> shall furnish and cause to remain active</w:t>
            </w:r>
            <w:r w:rsidR="00A50FD2">
              <w:rPr>
                <w:sz w:val="22"/>
                <w:szCs w:val="22"/>
              </w:rPr>
              <w:t xml:space="preserve"> all electricity accounts</w:t>
            </w:r>
            <w:r w:rsidR="00430716">
              <w:rPr>
                <w:sz w:val="22"/>
                <w:szCs w:val="22"/>
              </w:rPr>
              <w:t xml:space="preserve"> </w:t>
            </w:r>
            <w:r w:rsidR="00A50FD2">
              <w:rPr>
                <w:sz w:val="22"/>
                <w:szCs w:val="22"/>
              </w:rPr>
              <w:t>servicing the</w:t>
            </w:r>
            <w:r w:rsidR="00430716">
              <w:rPr>
                <w:sz w:val="22"/>
                <w:szCs w:val="22"/>
              </w:rPr>
              <w:t xml:space="preserve"> Licensed </w:t>
            </w:r>
            <w:r w:rsidR="00A50FD2">
              <w:rPr>
                <w:sz w:val="22"/>
                <w:szCs w:val="22"/>
              </w:rPr>
              <w:t>Premises</w:t>
            </w:r>
            <w:r w:rsidR="00430716" w:rsidRPr="00430716">
              <w:rPr>
                <w:b/>
                <w:sz w:val="22"/>
                <w:szCs w:val="22"/>
              </w:rPr>
              <w:t xml:space="preserve">.    </w:t>
            </w:r>
          </w:p>
          <w:p w14:paraId="30AD4DCB" w14:textId="598C3AF9" w:rsidR="00FC595A" w:rsidRPr="001A52A9" w:rsidRDefault="00AE37B7" w:rsidP="005D3B34">
            <w:pPr>
              <w:pStyle w:val="LBasic"/>
              <w:tabs>
                <w:tab w:val="clear" w:pos="2880"/>
              </w:tabs>
              <w:spacing w:before="120"/>
              <w:ind w:left="725" w:right="115" w:hanging="630"/>
              <w:rPr>
                <w:b/>
                <w:sz w:val="22"/>
                <w:szCs w:val="22"/>
              </w:rPr>
            </w:pPr>
            <w:r>
              <w:rPr>
                <w:sz w:val="22"/>
                <w:szCs w:val="22"/>
              </w:rPr>
              <w:t>(3)</w:t>
            </w:r>
            <w:r>
              <w:rPr>
                <w:sz w:val="22"/>
                <w:szCs w:val="22"/>
              </w:rPr>
              <w:tab/>
            </w:r>
            <w:r w:rsidR="00747272" w:rsidRPr="007658B6">
              <w:rPr>
                <w:sz w:val="22"/>
                <w:szCs w:val="22"/>
                <w:u w:val="single"/>
              </w:rPr>
              <w:t>Water</w:t>
            </w:r>
            <w:r w:rsidR="00747272">
              <w:rPr>
                <w:sz w:val="22"/>
                <w:szCs w:val="22"/>
              </w:rPr>
              <w:t>:  Licens</w:t>
            </w:r>
            <w:r w:rsidR="004B3E6D">
              <w:rPr>
                <w:sz w:val="22"/>
                <w:szCs w:val="22"/>
              </w:rPr>
              <w:t xml:space="preserve">or shall furnish </w:t>
            </w:r>
            <w:r w:rsidR="00CF1D5B">
              <w:rPr>
                <w:sz w:val="22"/>
                <w:szCs w:val="22"/>
              </w:rPr>
              <w:t xml:space="preserve">reasonable quantities of </w:t>
            </w:r>
            <w:r w:rsidR="00747272">
              <w:rPr>
                <w:sz w:val="22"/>
                <w:szCs w:val="22"/>
              </w:rPr>
              <w:t xml:space="preserve">water </w:t>
            </w:r>
            <w:r w:rsidR="00430716">
              <w:rPr>
                <w:sz w:val="22"/>
                <w:szCs w:val="22"/>
              </w:rPr>
              <w:t>to</w:t>
            </w:r>
            <w:r w:rsidR="00747272">
              <w:rPr>
                <w:sz w:val="22"/>
                <w:szCs w:val="22"/>
              </w:rPr>
              <w:t xml:space="preserve"> </w:t>
            </w:r>
            <w:r w:rsidR="00934925">
              <w:rPr>
                <w:sz w:val="22"/>
                <w:szCs w:val="22"/>
              </w:rPr>
              <w:t xml:space="preserve">the </w:t>
            </w:r>
            <w:r w:rsidR="003973A6">
              <w:rPr>
                <w:sz w:val="22"/>
                <w:szCs w:val="22"/>
              </w:rPr>
              <w:t>Licensed Premises</w:t>
            </w:r>
            <w:r w:rsidR="005D3B34">
              <w:rPr>
                <w:sz w:val="22"/>
                <w:szCs w:val="22"/>
              </w:rPr>
              <w:t>.</w:t>
            </w:r>
          </w:p>
        </w:tc>
      </w:tr>
      <w:tr w:rsidR="00E71909" w:rsidRPr="00A50E09" w14:paraId="54A8075F" w14:textId="77777777" w:rsidTr="00A1601E">
        <w:trPr>
          <w:trHeight w:val="522"/>
        </w:trPr>
        <w:tc>
          <w:tcPr>
            <w:tcW w:w="2070" w:type="dxa"/>
          </w:tcPr>
          <w:p w14:paraId="032C105C" w14:textId="77777777" w:rsidR="00E71909" w:rsidRPr="00A50E09" w:rsidRDefault="00E71909" w:rsidP="00647A21">
            <w:pPr>
              <w:pStyle w:val="LBasic"/>
              <w:tabs>
                <w:tab w:val="clear" w:pos="2880"/>
              </w:tabs>
              <w:spacing w:before="120"/>
              <w:ind w:left="115"/>
              <w:rPr>
                <w:b/>
                <w:sz w:val="22"/>
                <w:szCs w:val="22"/>
              </w:rPr>
            </w:pPr>
            <w:r w:rsidRPr="00A50E09">
              <w:rPr>
                <w:b/>
                <w:sz w:val="22"/>
                <w:szCs w:val="22"/>
              </w:rPr>
              <w:t>Insurance Requirements:</w:t>
            </w:r>
          </w:p>
        </w:tc>
        <w:tc>
          <w:tcPr>
            <w:tcW w:w="7380" w:type="dxa"/>
          </w:tcPr>
          <w:p w14:paraId="4C7C391E" w14:textId="44FCED26" w:rsidR="00E71909" w:rsidRPr="00A50E09" w:rsidRDefault="00E71909" w:rsidP="00C80280">
            <w:pPr>
              <w:pStyle w:val="LBasic"/>
              <w:tabs>
                <w:tab w:val="clear" w:pos="2880"/>
              </w:tabs>
              <w:spacing w:before="120"/>
              <w:ind w:right="115"/>
              <w:rPr>
                <w:sz w:val="22"/>
                <w:szCs w:val="22"/>
              </w:rPr>
            </w:pPr>
            <w:r w:rsidRPr="00A50E09">
              <w:rPr>
                <w:sz w:val="22"/>
                <w:szCs w:val="22"/>
              </w:rPr>
              <w:t xml:space="preserve">The insurance required under Section </w:t>
            </w:r>
            <w:r w:rsidR="00B039CD">
              <w:rPr>
                <w:sz w:val="22"/>
                <w:szCs w:val="22"/>
              </w:rPr>
              <w:t>8</w:t>
            </w:r>
            <w:r w:rsidRPr="00A50E09">
              <w:rPr>
                <w:sz w:val="22"/>
                <w:szCs w:val="22"/>
              </w:rPr>
              <w:t xml:space="preserve"> of Exhibit A of this Agreement.</w:t>
            </w:r>
          </w:p>
        </w:tc>
      </w:tr>
      <w:tr w:rsidR="00E71909" w:rsidRPr="00A50E09" w14:paraId="1D12837E" w14:textId="77777777" w:rsidTr="00A1601E">
        <w:trPr>
          <w:trHeight w:val="720"/>
        </w:trPr>
        <w:tc>
          <w:tcPr>
            <w:tcW w:w="2070" w:type="dxa"/>
          </w:tcPr>
          <w:p w14:paraId="4D2F9F54" w14:textId="77777777" w:rsidR="00E71909" w:rsidRPr="00A50E09" w:rsidRDefault="00E71909" w:rsidP="00647A21">
            <w:pPr>
              <w:pStyle w:val="LBasic"/>
              <w:tabs>
                <w:tab w:val="clear" w:pos="2880"/>
              </w:tabs>
              <w:spacing w:before="120"/>
              <w:ind w:left="115"/>
              <w:rPr>
                <w:sz w:val="22"/>
                <w:szCs w:val="22"/>
              </w:rPr>
            </w:pPr>
            <w:r w:rsidRPr="00A50E09">
              <w:rPr>
                <w:b/>
                <w:sz w:val="22"/>
                <w:szCs w:val="22"/>
              </w:rPr>
              <w:t>Insurance Limit</w:t>
            </w:r>
            <w:r w:rsidRPr="00A50E09">
              <w:rPr>
                <w:sz w:val="22"/>
                <w:szCs w:val="22"/>
              </w:rPr>
              <w:t>:</w:t>
            </w:r>
          </w:p>
        </w:tc>
        <w:tc>
          <w:tcPr>
            <w:tcW w:w="7380" w:type="dxa"/>
          </w:tcPr>
          <w:p w14:paraId="37002EDC" w14:textId="77777777" w:rsidR="00E71909" w:rsidRPr="00A50E09" w:rsidRDefault="00E71909" w:rsidP="00EE485A">
            <w:pPr>
              <w:pStyle w:val="LBasic"/>
              <w:tabs>
                <w:tab w:val="clear" w:pos="2880"/>
              </w:tabs>
              <w:spacing w:before="120"/>
              <w:ind w:right="115"/>
              <w:rPr>
                <w:sz w:val="22"/>
                <w:szCs w:val="22"/>
              </w:rPr>
            </w:pPr>
            <w:r w:rsidRPr="00A50E09">
              <w:rPr>
                <w:sz w:val="22"/>
                <w:szCs w:val="22"/>
              </w:rPr>
              <w:t xml:space="preserve">The </w:t>
            </w:r>
            <w:r w:rsidR="00EE485A" w:rsidRPr="00EE485A">
              <w:rPr>
                <w:sz w:val="22"/>
                <w:szCs w:val="22"/>
              </w:rPr>
              <w:t xml:space="preserve">combined single limit </w:t>
            </w:r>
            <w:r w:rsidRPr="00A50E09">
              <w:rPr>
                <w:sz w:val="22"/>
                <w:szCs w:val="22"/>
              </w:rPr>
              <w:t xml:space="preserve">required for </w:t>
            </w:r>
            <w:r w:rsidR="00A7198C">
              <w:rPr>
                <w:sz w:val="22"/>
                <w:szCs w:val="22"/>
              </w:rPr>
              <w:t xml:space="preserve">Licensee’s commercial general liability coverage </w:t>
            </w:r>
            <w:r w:rsidRPr="00A50E09">
              <w:rPr>
                <w:sz w:val="22"/>
                <w:szCs w:val="22"/>
              </w:rPr>
              <w:t>is $</w:t>
            </w:r>
            <w:r w:rsidR="00971809">
              <w:rPr>
                <w:sz w:val="22"/>
                <w:szCs w:val="22"/>
              </w:rPr>
              <w:t>5</w:t>
            </w:r>
            <w:r w:rsidRPr="00A50E09">
              <w:rPr>
                <w:sz w:val="22"/>
                <w:szCs w:val="22"/>
              </w:rPr>
              <w:t xml:space="preserve">,000,000 </w:t>
            </w:r>
          </w:p>
        </w:tc>
      </w:tr>
      <w:tr w:rsidR="00B039CD" w:rsidRPr="00A50E09" w14:paraId="5A5FDCA8" w14:textId="77777777" w:rsidTr="005D3B34">
        <w:trPr>
          <w:trHeight w:val="1695"/>
        </w:trPr>
        <w:tc>
          <w:tcPr>
            <w:tcW w:w="2070" w:type="dxa"/>
          </w:tcPr>
          <w:p w14:paraId="77A2F9CB" w14:textId="4255E8AB" w:rsidR="00B039CD" w:rsidRDefault="00B039CD" w:rsidP="00647A21">
            <w:pPr>
              <w:pStyle w:val="LBasic"/>
              <w:tabs>
                <w:tab w:val="clear" w:pos="2880"/>
              </w:tabs>
              <w:spacing w:before="120"/>
              <w:ind w:left="115"/>
              <w:rPr>
                <w:b/>
                <w:sz w:val="22"/>
                <w:szCs w:val="22"/>
              </w:rPr>
            </w:pPr>
            <w:r>
              <w:rPr>
                <w:b/>
                <w:sz w:val="22"/>
                <w:szCs w:val="22"/>
              </w:rPr>
              <w:t xml:space="preserve">Rules </w:t>
            </w:r>
          </w:p>
          <w:p w14:paraId="6A4B3CE2" w14:textId="59539C60" w:rsidR="00B039CD" w:rsidRPr="00A50E09" w:rsidRDefault="00B039CD" w:rsidP="00647A21">
            <w:pPr>
              <w:pStyle w:val="LBasic"/>
              <w:tabs>
                <w:tab w:val="clear" w:pos="2880"/>
              </w:tabs>
              <w:spacing w:before="120"/>
              <w:ind w:left="115"/>
              <w:rPr>
                <w:sz w:val="22"/>
                <w:szCs w:val="22"/>
              </w:rPr>
            </w:pPr>
            <w:r>
              <w:rPr>
                <w:b/>
                <w:sz w:val="22"/>
                <w:szCs w:val="22"/>
              </w:rPr>
              <w:t>and Regulations</w:t>
            </w:r>
          </w:p>
        </w:tc>
        <w:tc>
          <w:tcPr>
            <w:tcW w:w="7380" w:type="dxa"/>
          </w:tcPr>
          <w:p w14:paraId="15A0F190" w14:textId="5F479CB4" w:rsidR="00B039CD" w:rsidRPr="00A50E09" w:rsidRDefault="00B039CD" w:rsidP="00AF1962">
            <w:pPr>
              <w:pStyle w:val="BodyText"/>
              <w:spacing w:before="120"/>
              <w:ind w:firstLine="5"/>
              <w:rPr>
                <w:sz w:val="22"/>
                <w:szCs w:val="22"/>
              </w:rPr>
            </w:pPr>
            <w:r>
              <w:rPr>
                <w:sz w:val="22"/>
                <w:szCs w:val="22"/>
              </w:rPr>
              <w:tab/>
              <w:t xml:space="preserve">Each artist utilizing the Licensed Premise as an agent of </w:t>
            </w:r>
            <w:proofErr w:type="spellStart"/>
            <w:r>
              <w:rPr>
                <w:sz w:val="22"/>
                <w:szCs w:val="22"/>
              </w:rPr>
              <w:t>Chashama’s</w:t>
            </w:r>
            <w:proofErr w:type="spellEnd"/>
            <w:r>
              <w:rPr>
                <w:sz w:val="22"/>
                <w:szCs w:val="22"/>
              </w:rPr>
              <w:t xml:space="preserve"> programs will be held to follow the rules and regulations contained in the Gallery Agreement and Studio License Agreement, a copy of which may be requested by Licensor at any time, as the same may be amended from time to time.  Licensor’s rules and regulations may or may not be annexed hereto and made a part hereof as Exhibit E.</w:t>
            </w:r>
          </w:p>
        </w:tc>
      </w:tr>
    </w:tbl>
    <w:p w14:paraId="1D66A36F" w14:textId="77777777" w:rsidR="00E71909" w:rsidRPr="00A50E09" w:rsidRDefault="00E71909" w:rsidP="00E71909">
      <w:pPr>
        <w:spacing w:after="240"/>
        <w:rPr>
          <w:sz w:val="22"/>
          <w:szCs w:val="22"/>
        </w:rPr>
      </w:pPr>
      <w:bookmarkStart w:id="4" w:name="_Toc165204920"/>
    </w:p>
    <w:p w14:paraId="05989D10" w14:textId="77777777" w:rsidR="00E71909" w:rsidRPr="00A50E09" w:rsidRDefault="00E71909" w:rsidP="00E71909">
      <w:pPr>
        <w:pStyle w:val="ArticleL1"/>
        <w:rPr>
          <w:sz w:val="22"/>
          <w:szCs w:val="22"/>
        </w:rPr>
      </w:pPr>
      <w:r w:rsidRPr="00A50E09">
        <w:rPr>
          <w:sz w:val="22"/>
          <w:szCs w:val="22"/>
        </w:rPr>
        <w:t>Exhibits Incorporated</w:t>
      </w:r>
      <w:bookmarkEnd w:id="4"/>
    </w:p>
    <w:p w14:paraId="4ACE2A15" w14:textId="77777777" w:rsidR="00E71909" w:rsidRPr="00A50E09" w:rsidRDefault="00E71909" w:rsidP="00E71909">
      <w:pPr>
        <w:pStyle w:val="5FirstLineBodyTextJustified"/>
        <w:rPr>
          <w:sz w:val="22"/>
          <w:szCs w:val="22"/>
        </w:rPr>
      </w:pPr>
      <w:r w:rsidRPr="00A50E09">
        <w:rPr>
          <w:sz w:val="22"/>
          <w:szCs w:val="22"/>
        </w:rPr>
        <w:t>Exhibits A</w:t>
      </w:r>
      <w:r w:rsidR="00996DD9">
        <w:rPr>
          <w:sz w:val="22"/>
          <w:szCs w:val="22"/>
        </w:rPr>
        <w:t xml:space="preserve">, </w:t>
      </w:r>
      <w:r w:rsidRPr="00A50E09">
        <w:rPr>
          <w:sz w:val="22"/>
          <w:szCs w:val="22"/>
        </w:rPr>
        <w:t>B</w:t>
      </w:r>
      <w:r w:rsidR="00225BE6">
        <w:rPr>
          <w:sz w:val="22"/>
          <w:szCs w:val="22"/>
        </w:rPr>
        <w:t>, C,</w:t>
      </w:r>
      <w:r w:rsidR="005A702E">
        <w:rPr>
          <w:sz w:val="22"/>
          <w:szCs w:val="22"/>
        </w:rPr>
        <w:t xml:space="preserve"> </w:t>
      </w:r>
      <w:r w:rsidR="00996DD9">
        <w:rPr>
          <w:sz w:val="22"/>
          <w:szCs w:val="22"/>
        </w:rPr>
        <w:t>D</w:t>
      </w:r>
      <w:r w:rsidR="00225BE6">
        <w:rPr>
          <w:sz w:val="22"/>
          <w:szCs w:val="22"/>
        </w:rPr>
        <w:t xml:space="preserve"> and E</w:t>
      </w:r>
      <w:r w:rsidR="00996DD9">
        <w:rPr>
          <w:sz w:val="22"/>
          <w:szCs w:val="22"/>
        </w:rPr>
        <w:t xml:space="preserve"> </w:t>
      </w:r>
      <w:r w:rsidRPr="00A50E09">
        <w:rPr>
          <w:sz w:val="22"/>
          <w:szCs w:val="22"/>
        </w:rPr>
        <w:t>listed below are attached to this Agreement and are hereby incorporated into and made a part of this Agreement.  In the event of any inconsistency between this Agreement and any Exhibit, this Agreement shall control.  In the event of any inconsistency between Exhibit A and any other Exhibit, Exhibit A shall control.</w:t>
      </w:r>
    </w:p>
    <w:p w14:paraId="6231351A" w14:textId="77777777" w:rsidR="00E71909" w:rsidRPr="00A50E09" w:rsidRDefault="00E71909" w:rsidP="00E71909">
      <w:pPr>
        <w:pStyle w:val="5FirstLineBodyTextJustified"/>
        <w:rPr>
          <w:b/>
          <w:sz w:val="22"/>
          <w:szCs w:val="22"/>
        </w:rPr>
      </w:pPr>
      <w:r w:rsidRPr="00A50E09">
        <w:rPr>
          <w:b/>
          <w:sz w:val="22"/>
          <w:szCs w:val="22"/>
        </w:rPr>
        <w:t xml:space="preserve">Exhibit A – Standard Conditions </w:t>
      </w:r>
      <w:r w:rsidR="00DB3BBD">
        <w:rPr>
          <w:b/>
          <w:sz w:val="22"/>
          <w:szCs w:val="22"/>
        </w:rPr>
        <w:t>of License Agreement</w:t>
      </w:r>
    </w:p>
    <w:p w14:paraId="14CF1F9B" w14:textId="77777777" w:rsidR="00E71909" w:rsidRDefault="00E71909" w:rsidP="00E71909">
      <w:pPr>
        <w:pStyle w:val="5FirstLineBodyTextJustified"/>
        <w:rPr>
          <w:b/>
          <w:sz w:val="22"/>
          <w:szCs w:val="22"/>
        </w:rPr>
      </w:pPr>
      <w:r w:rsidRPr="00A50E09">
        <w:rPr>
          <w:b/>
          <w:sz w:val="22"/>
          <w:szCs w:val="22"/>
        </w:rPr>
        <w:t xml:space="preserve">Exhibit B – </w:t>
      </w:r>
      <w:r w:rsidR="00885A70">
        <w:rPr>
          <w:b/>
          <w:sz w:val="22"/>
          <w:szCs w:val="22"/>
        </w:rPr>
        <w:t xml:space="preserve">Floor Plan of Location of Licensed </w:t>
      </w:r>
      <w:r w:rsidR="00B6376E">
        <w:rPr>
          <w:b/>
          <w:sz w:val="22"/>
          <w:szCs w:val="22"/>
        </w:rPr>
        <w:t>Space</w:t>
      </w:r>
    </w:p>
    <w:p w14:paraId="68FC4C22" w14:textId="77777777" w:rsidR="005A744A" w:rsidRPr="00A50E09" w:rsidRDefault="005A744A" w:rsidP="00E71909">
      <w:pPr>
        <w:pStyle w:val="5FirstLineBodyTextJustified"/>
        <w:rPr>
          <w:b/>
          <w:sz w:val="22"/>
          <w:szCs w:val="22"/>
        </w:rPr>
      </w:pPr>
      <w:r>
        <w:rPr>
          <w:b/>
          <w:sz w:val="22"/>
          <w:szCs w:val="22"/>
        </w:rPr>
        <w:t>Exhibit C</w:t>
      </w:r>
      <w:r w:rsidRPr="00A50E09">
        <w:rPr>
          <w:b/>
          <w:sz w:val="22"/>
          <w:szCs w:val="22"/>
        </w:rPr>
        <w:t xml:space="preserve"> –</w:t>
      </w:r>
      <w:r>
        <w:rPr>
          <w:b/>
          <w:sz w:val="22"/>
          <w:szCs w:val="22"/>
        </w:rPr>
        <w:t xml:space="preserve"> Approved Work</w:t>
      </w:r>
    </w:p>
    <w:p w14:paraId="3201917D" w14:textId="47798227" w:rsidR="00E71909" w:rsidRDefault="005A744A" w:rsidP="00E71909">
      <w:pPr>
        <w:pStyle w:val="5FirstLineBodyTextJustified"/>
        <w:rPr>
          <w:b/>
          <w:sz w:val="22"/>
          <w:szCs w:val="22"/>
        </w:rPr>
      </w:pPr>
      <w:r>
        <w:rPr>
          <w:b/>
          <w:sz w:val="22"/>
          <w:szCs w:val="22"/>
        </w:rPr>
        <w:t>Exhibit D</w:t>
      </w:r>
      <w:r w:rsidR="00E71909" w:rsidRPr="00A50E09">
        <w:rPr>
          <w:b/>
          <w:sz w:val="22"/>
          <w:szCs w:val="22"/>
        </w:rPr>
        <w:t xml:space="preserve"> –</w:t>
      </w:r>
      <w:r w:rsidR="00CD5BDE">
        <w:rPr>
          <w:b/>
          <w:sz w:val="22"/>
          <w:szCs w:val="22"/>
        </w:rPr>
        <w:t xml:space="preserve"> </w:t>
      </w:r>
      <w:r w:rsidR="004D4E18">
        <w:rPr>
          <w:b/>
          <w:sz w:val="22"/>
          <w:szCs w:val="22"/>
        </w:rPr>
        <w:t>Marketing</w:t>
      </w:r>
    </w:p>
    <w:p w14:paraId="23591EE0" w14:textId="571BC7E8" w:rsidR="00093BC5" w:rsidRDefault="00093BC5" w:rsidP="00E71909">
      <w:pPr>
        <w:pStyle w:val="5FirstLineBodyTextJustified"/>
        <w:rPr>
          <w:b/>
          <w:sz w:val="22"/>
          <w:szCs w:val="22"/>
        </w:rPr>
      </w:pPr>
      <w:r>
        <w:rPr>
          <w:b/>
          <w:sz w:val="22"/>
          <w:szCs w:val="22"/>
        </w:rPr>
        <w:t>Exhibit E – Licensors Rules and Regulations</w:t>
      </w:r>
    </w:p>
    <w:p w14:paraId="013739C9" w14:textId="2E528FFE" w:rsidR="00E71909" w:rsidRPr="00971809" w:rsidRDefault="005D3B34" w:rsidP="009C2EBC">
      <w:pPr>
        <w:pStyle w:val="ArticleL1"/>
        <w:keepNext/>
        <w:numPr>
          <w:ilvl w:val="0"/>
          <w:numId w:val="0"/>
        </w:numPr>
        <w:rPr>
          <w:sz w:val="22"/>
          <w:szCs w:val="22"/>
        </w:rPr>
      </w:pPr>
      <w:bookmarkStart w:id="5" w:name="_Toc165204921"/>
      <w:r w:rsidRPr="00971809">
        <w:rPr>
          <w:sz w:val="22"/>
          <w:szCs w:val="22"/>
        </w:rPr>
        <w:br w:type="page"/>
      </w:r>
      <w:r w:rsidR="00E71909" w:rsidRPr="00971809">
        <w:rPr>
          <w:sz w:val="22"/>
          <w:szCs w:val="22"/>
        </w:rPr>
        <w:lastRenderedPageBreak/>
        <w:t>Execution</w:t>
      </w:r>
      <w:bookmarkEnd w:id="5"/>
    </w:p>
    <w:p w14:paraId="3EB09189" w14:textId="77777777" w:rsidR="00E71909" w:rsidRPr="00A50E09" w:rsidRDefault="00E71909" w:rsidP="00E71909">
      <w:pPr>
        <w:pStyle w:val="5FirstLineBodyTextJustified"/>
        <w:rPr>
          <w:sz w:val="22"/>
          <w:szCs w:val="22"/>
        </w:rPr>
      </w:pPr>
      <w:r w:rsidRPr="00A50E09">
        <w:rPr>
          <w:sz w:val="22"/>
          <w:szCs w:val="22"/>
        </w:rPr>
        <w:t xml:space="preserve">This Agreement may be executed in counterparts, each of which shall be deemed an original, and all such counterparts together shall constitute one and the same instrument. Any such executed counterparts may be delivered by electronic mail and the same shall be deemed effective as originals.  </w:t>
      </w:r>
    </w:p>
    <w:p w14:paraId="16CC137C" w14:textId="77777777" w:rsidR="00E71909" w:rsidRPr="00A50E09" w:rsidRDefault="000E663F" w:rsidP="00E71909">
      <w:pPr>
        <w:pStyle w:val="SmallCapsTitle"/>
        <w:rPr>
          <w:sz w:val="22"/>
          <w:szCs w:val="22"/>
        </w:rPr>
      </w:pPr>
      <w:r>
        <w:rPr>
          <w:sz w:val="22"/>
          <w:szCs w:val="22"/>
        </w:rPr>
        <w:t>licensor</w:t>
      </w:r>
      <w:r w:rsidR="00E71909" w:rsidRPr="00A50E09">
        <w:rPr>
          <w:sz w:val="22"/>
          <w:szCs w:val="22"/>
        </w:rPr>
        <w:t xml:space="preserve"> and </w:t>
      </w:r>
      <w:r>
        <w:rPr>
          <w:sz w:val="22"/>
          <w:szCs w:val="22"/>
        </w:rPr>
        <w:t>licensee</w:t>
      </w:r>
      <w:r w:rsidR="00E71909" w:rsidRPr="00A50E09">
        <w:rPr>
          <w:sz w:val="22"/>
          <w:szCs w:val="22"/>
        </w:rPr>
        <w:t xml:space="preserve"> have executed this Agreement</w:t>
      </w:r>
      <w:r w:rsidR="00E71909" w:rsidRPr="00A50E09">
        <w:rPr>
          <w:sz w:val="22"/>
          <w:szCs w:val="22"/>
        </w:rPr>
        <w:br/>
        <w:t>as of the date set forth above.</w:t>
      </w:r>
    </w:p>
    <w:tbl>
      <w:tblPr>
        <w:tblW w:w="0" w:type="auto"/>
        <w:tblLook w:val="01E0" w:firstRow="1" w:lastRow="1" w:firstColumn="1" w:lastColumn="1" w:noHBand="0" w:noVBand="0"/>
      </w:tblPr>
      <w:tblGrid>
        <w:gridCol w:w="4680"/>
        <w:gridCol w:w="4680"/>
      </w:tblGrid>
      <w:tr w:rsidR="00E71909" w:rsidRPr="00A50E09" w14:paraId="747658D0" w14:textId="77777777" w:rsidTr="00647A21">
        <w:tc>
          <w:tcPr>
            <w:tcW w:w="5148" w:type="dxa"/>
          </w:tcPr>
          <w:p w14:paraId="2E142B67" w14:textId="77777777" w:rsidR="00E71909" w:rsidRPr="00A50E09" w:rsidRDefault="000E663F" w:rsidP="00647A21">
            <w:pPr>
              <w:pStyle w:val="LSigName"/>
              <w:rPr>
                <w:rFonts w:ascii="Times New Roman" w:hAnsi="Times New Roman"/>
                <w:sz w:val="22"/>
                <w:szCs w:val="22"/>
              </w:rPr>
            </w:pPr>
            <w:r>
              <w:rPr>
                <w:rFonts w:ascii="Times New Roman" w:hAnsi="Times New Roman"/>
                <w:sz w:val="22"/>
                <w:szCs w:val="22"/>
              </w:rPr>
              <w:t>licensor</w:t>
            </w:r>
            <w:r w:rsidR="00E71909" w:rsidRPr="00A50E09">
              <w:rPr>
                <w:rFonts w:ascii="Times New Roman" w:hAnsi="Times New Roman"/>
                <w:sz w:val="22"/>
                <w:szCs w:val="22"/>
              </w:rPr>
              <w:t>:</w:t>
            </w:r>
            <w:r w:rsidR="00E71909" w:rsidRPr="00A50E09">
              <w:rPr>
                <w:rFonts w:ascii="Times New Roman" w:hAnsi="Times New Roman"/>
                <w:sz w:val="22"/>
                <w:szCs w:val="22"/>
              </w:rPr>
              <w:br/>
            </w:r>
            <w:r w:rsidR="00E71909" w:rsidRPr="00A50E09">
              <w:rPr>
                <w:rFonts w:ascii="Times New Roman" w:hAnsi="Times New Roman"/>
                <w:sz w:val="22"/>
                <w:szCs w:val="22"/>
              </w:rPr>
              <w:br/>
            </w:r>
            <w:r w:rsidR="00955B3E" w:rsidRPr="00955B3E">
              <w:rPr>
                <w:rFonts w:ascii="Times New Roman" w:hAnsi="Times New Roman"/>
                <w:caps/>
                <w:smallCaps w:val="0"/>
                <w:sz w:val="20"/>
                <w:highlight w:val="yellow"/>
              </w:rPr>
              <w:t>___________________________</w:t>
            </w:r>
          </w:p>
          <w:p w14:paraId="56D1E077" w14:textId="77777777" w:rsidR="00E71909" w:rsidRPr="00A50E09" w:rsidRDefault="00E71909" w:rsidP="00647A21">
            <w:pPr>
              <w:pStyle w:val="LSigLines"/>
              <w:keepNext/>
              <w:rPr>
                <w:sz w:val="22"/>
                <w:szCs w:val="22"/>
              </w:rPr>
            </w:pPr>
            <w:r w:rsidRPr="00A50E09">
              <w:rPr>
                <w:sz w:val="22"/>
                <w:szCs w:val="22"/>
              </w:rPr>
              <w:br/>
              <w:t xml:space="preserve">By: </w:t>
            </w:r>
            <w:r w:rsidRPr="00A50E09">
              <w:rPr>
                <w:sz w:val="22"/>
                <w:szCs w:val="22"/>
              </w:rPr>
              <w:tab/>
            </w:r>
          </w:p>
          <w:p w14:paraId="4C9D0B19" w14:textId="77777777" w:rsidR="00E71909" w:rsidRDefault="000E663F" w:rsidP="00996DD9">
            <w:pPr>
              <w:pStyle w:val="LSigLines"/>
              <w:keepNext/>
              <w:spacing w:after="0" w:line="0" w:lineRule="atLeast"/>
              <w:rPr>
                <w:sz w:val="22"/>
                <w:szCs w:val="22"/>
              </w:rPr>
            </w:pPr>
            <w:r>
              <w:rPr>
                <w:sz w:val="22"/>
                <w:szCs w:val="22"/>
              </w:rPr>
              <w:t xml:space="preserve">        Name</w:t>
            </w:r>
            <w:r w:rsidR="00E71909" w:rsidRPr="00A50E09">
              <w:rPr>
                <w:sz w:val="22"/>
                <w:szCs w:val="22"/>
              </w:rPr>
              <w:t xml:space="preserve">: </w:t>
            </w:r>
          </w:p>
          <w:p w14:paraId="3FBF9E11" w14:textId="77777777" w:rsidR="00996DD9" w:rsidRPr="00A50E09" w:rsidRDefault="000E663F" w:rsidP="00996DD9">
            <w:pPr>
              <w:pStyle w:val="LSigLines"/>
              <w:keepNext/>
              <w:spacing w:after="0" w:line="0" w:lineRule="atLeast"/>
              <w:rPr>
                <w:sz w:val="22"/>
                <w:szCs w:val="22"/>
              </w:rPr>
            </w:pPr>
            <w:r>
              <w:rPr>
                <w:sz w:val="22"/>
                <w:szCs w:val="22"/>
              </w:rPr>
              <w:t xml:space="preserve">         Title:</w:t>
            </w:r>
          </w:p>
        </w:tc>
        <w:tc>
          <w:tcPr>
            <w:tcW w:w="5148" w:type="dxa"/>
          </w:tcPr>
          <w:p w14:paraId="351FBFCD" w14:textId="77777777" w:rsidR="00955B3E" w:rsidRPr="00971809" w:rsidRDefault="00A50E09" w:rsidP="00955B3E">
            <w:pPr>
              <w:pStyle w:val="LSigName"/>
              <w:jc w:val="left"/>
              <w:rPr>
                <w:sz w:val="22"/>
                <w:szCs w:val="22"/>
              </w:rPr>
            </w:pPr>
            <w:r>
              <w:rPr>
                <w:rFonts w:ascii="Times New Roman" w:hAnsi="Times New Roman"/>
                <w:sz w:val="22"/>
                <w:szCs w:val="22"/>
              </w:rPr>
              <w:t>Licensee</w:t>
            </w:r>
            <w:r w:rsidR="00E71909" w:rsidRPr="00A50E09">
              <w:rPr>
                <w:rFonts w:ascii="Times New Roman" w:hAnsi="Times New Roman"/>
                <w:sz w:val="22"/>
                <w:szCs w:val="22"/>
              </w:rPr>
              <w:t>:</w:t>
            </w:r>
            <w:r w:rsidR="00E71909" w:rsidRPr="00A50E09">
              <w:rPr>
                <w:rFonts w:ascii="Times New Roman" w:hAnsi="Times New Roman"/>
                <w:sz w:val="22"/>
                <w:szCs w:val="22"/>
              </w:rPr>
              <w:br/>
            </w:r>
            <w:r w:rsidR="00E71909" w:rsidRPr="00A50E09">
              <w:rPr>
                <w:rFonts w:ascii="Times New Roman" w:hAnsi="Times New Roman"/>
                <w:sz w:val="22"/>
                <w:szCs w:val="22"/>
              </w:rPr>
              <w:br/>
            </w:r>
            <w:proofErr w:type="spellStart"/>
            <w:r w:rsidR="00971809">
              <w:rPr>
                <w:sz w:val="22"/>
                <w:szCs w:val="22"/>
              </w:rPr>
              <w:t>chashama</w:t>
            </w:r>
            <w:proofErr w:type="spellEnd"/>
            <w:r w:rsidR="00971809">
              <w:rPr>
                <w:sz w:val="22"/>
                <w:szCs w:val="22"/>
              </w:rPr>
              <w:t>, inc.</w:t>
            </w:r>
            <w:r w:rsidR="00955B3E">
              <w:rPr>
                <w:sz w:val="22"/>
                <w:szCs w:val="22"/>
              </w:rPr>
              <w:t xml:space="preserve"> </w:t>
            </w:r>
          </w:p>
          <w:p w14:paraId="1E0DFC35" w14:textId="77777777" w:rsidR="00E71909" w:rsidRPr="00A50E09" w:rsidRDefault="00E71909" w:rsidP="00647A21">
            <w:pPr>
              <w:pStyle w:val="LSigLines"/>
              <w:keepNext/>
              <w:rPr>
                <w:sz w:val="22"/>
                <w:szCs w:val="22"/>
              </w:rPr>
            </w:pPr>
            <w:r w:rsidRPr="00A50E09">
              <w:rPr>
                <w:sz w:val="22"/>
                <w:szCs w:val="22"/>
              </w:rPr>
              <w:br/>
              <w:t xml:space="preserve">By: </w:t>
            </w:r>
            <w:r w:rsidRPr="00A50E09">
              <w:rPr>
                <w:sz w:val="22"/>
                <w:szCs w:val="22"/>
              </w:rPr>
              <w:tab/>
            </w:r>
          </w:p>
          <w:p w14:paraId="199143D7" w14:textId="77777777" w:rsidR="000E663F" w:rsidRDefault="000E663F" w:rsidP="00996DD9">
            <w:pPr>
              <w:pStyle w:val="LSigLines"/>
              <w:keepNext/>
              <w:spacing w:after="0" w:line="240" w:lineRule="auto"/>
              <w:rPr>
                <w:sz w:val="22"/>
                <w:szCs w:val="22"/>
              </w:rPr>
            </w:pPr>
            <w:r>
              <w:rPr>
                <w:sz w:val="22"/>
                <w:szCs w:val="22"/>
              </w:rPr>
              <w:t xml:space="preserve">        Name: </w:t>
            </w:r>
          </w:p>
          <w:p w14:paraId="74E446A0" w14:textId="77777777" w:rsidR="00E71909" w:rsidRPr="00A50E09" w:rsidRDefault="000E663F" w:rsidP="00996DD9">
            <w:pPr>
              <w:pStyle w:val="LSigLines"/>
              <w:keepNext/>
              <w:spacing w:line="240" w:lineRule="auto"/>
              <w:rPr>
                <w:sz w:val="22"/>
                <w:szCs w:val="22"/>
              </w:rPr>
            </w:pPr>
            <w:r>
              <w:rPr>
                <w:sz w:val="22"/>
                <w:szCs w:val="22"/>
              </w:rPr>
              <w:t xml:space="preserve">        Title: </w:t>
            </w:r>
          </w:p>
        </w:tc>
      </w:tr>
      <w:tr w:rsidR="00996DD9" w:rsidRPr="00A50E09" w14:paraId="6088EB36" w14:textId="77777777" w:rsidTr="00647A21">
        <w:tc>
          <w:tcPr>
            <w:tcW w:w="5148" w:type="dxa"/>
          </w:tcPr>
          <w:p w14:paraId="7B3A2AF4" w14:textId="77777777" w:rsidR="00996DD9" w:rsidRDefault="00996DD9" w:rsidP="00955B3E">
            <w:pPr>
              <w:pStyle w:val="LSigLines"/>
              <w:keepNext/>
              <w:rPr>
                <w:sz w:val="22"/>
                <w:szCs w:val="22"/>
              </w:rPr>
            </w:pPr>
          </w:p>
        </w:tc>
        <w:tc>
          <w:tcPr>
            <w:tcW w:w="5148" w:type="dxa"/>
          </w:tcPr>
          <w:p w14:paraId="018EDB8A" w14:textId="77777777" w:rsidR="00996DD9" w:rsidRDefault="00996DD9" w:rsidP="00647A21">
            <w:pPr>
              <w:pStyle w:val="LSigName"/>
              <w:rPr>
                <w:rFonts w:ascii="Times New Roman" w:hAnsi="Times New Roman"/>
                <w:sz w:val="22"/>
                <w:szCs w:val="22"/>
              </w:rPr>
            </w:pPr>
          </w:p>
        </w:tc>
      </w:tr>
    </w:tbl>
    <w:p w14:paraId="1EF2EC65" w14:textId="77777777" w:rsidR="00BE3636" w:rsidRDefault="00BE3636" w:rsidP="00BE3636">
      <w:pPr>
        <w:pStyle w:val="Title2"/>
        <w:ind w:left="360"/>
        <w:rPr>
          <w:rFonts w:ascii="Times New Roman" w:hAnsi="Times New Roman"/>
          <w:sz w:val="28"/>
          <w:szCs w:val="28"/>
        </w:rPr>
      </w:pPr>
    </w:p>
    <w:p w14:paraId="7FB46BA7" w14:textId="057AB753" w:rsidR="00E71909" w:rsidRPr="00BE3636" w:rsidRDefault="00BE3636" w:rsidP="00BE3636">
      <w:pPr>
        <w:pStyle w:val="Title2"/>
        <w:ind w:left="360"/>
        <w:rPr>
          <w:rFonts w:ascii="Times New Roman" w:hAnsi="Times New Roman"/>
          <w:b w:val="0"/>
          <w:sz w:val="28"/>
          <w:szCs w:val="28"/>
        </w:rPr>
        <w:sectPr w:rsidR="00E71909" w:rsidRPr="00BE3636" w:rsidSect="00647A21">
          <w:footerReference w:type="default" r:id="rId11"/>
          <w:footerReference w:type="first" r:id="rId12"/>
          <w:pgSz w:w="12240" w:h="15840"/>
          <w:pgMar w:top="1440" w:right="1440" w:bottom="1440" w:left="1440" w:header="720" w:footer="720" w:gutter="0"/>
          <w:pgNumType w:start="1"/>
          <w:cols w:space="720"/>
          <w:docGrid w:linePitch="272"/>
        </w:sectPr>
      </w:pPr>
      <w:r w:rsidRPr="00BE3636">
        <w:rPr>
          <w:rFonts w:ascii="Times New Roman" w:hAnsi="Times New Roman"/>
          <w:b w:val="0"/>
          <w:sz w:val="28"/>
          <w:szCs w:val="28"/>
        </w:rPr>
        <w:t>[Remainder of this page intentionally left blank]</w:t>
      </w:r>
    </w:p>
    <w:p w14:paraId="4792E6B2" w14:textId="77777777" w:rsidR="00E71909" w:rsidRDefault="00E71909" w:rsidP="00E71909">
      <w:pPr>
        <w:pStyle w:val="Heading1"/>
        <w:widowControl w:val="0"/>
        <w:numPr>
          <w:ilvl w:val="0"/>
          <w:numId w:val="0"/>
        </w:numPr>
        <w:ind w:left="90"/>
        <w:jc w:val="center"/>
        <w:rPr>
          <w:b/>
          <w:u w:val="single"/>
        </w:rPr>
      </w:pPr>
      <w:r>
        <w:rPr>
          <w:b/>
          <w:u w:val="single"/>
        </w:rPr>
        <w:lastRenderedPageBreak/>
        <w:t>EXHIBIT A</w:t>
      </w:r>
    </w:p>
    <w:p w14:paraId="69A90C69" w14:textId="77777777" w:rsidR="00E71909" w:rsidRDefault="00DB3BBD" w:rsidP="00E71909">
      <w:pPr>
        <w:pStyle w:val="Heading2"/>
        <w:numPr>
          <w:ilvl w:val="0"/>
          <w:numId w:val="0"/>
        </w:numPr>
        <w:jc w:val="center"/>
      </w:pPr>
      <w:r>
        <w:t>STANDARD</w:t>
      </w:r>
      <w:r w:rsidR="00E71909">
        <w:t xml:space="preserve"> CONDITIONS</w:t>
      </w:r>
      <w:r w:rsidR="00B6376E">
        <w:t xml:space="preserve"> OF LICENSE AGREEMENT</w:t>
      </w:r>
    </w:p>
    <w:p w14:paraId="154DF881" w14:textId="77777777" w:rsidR="00225BE6" w:rsidRPr="00E71909" w:rsidRDefault="00225BE6" w:rsidP="00E71909">
      <w:pPr>
        <w:pStyle w:val="Heading2"/>
        <w:numPr>
          <w:ilvl w:val="0"/>
          <w:numId w:val="0"/>
        </w:numPr>
        <w:jc w:val="center"/>
      </w:pPr>
    </w:p>
    <w:p w14:paraId="6B4336F7" w14:textId="77777777" w:rsidR="00955B3E" w:rsidRDefault="00955B3E" w:rsidP="00955B3E">
      <w:pPr>
        <w:pStyle w:val="BodySS10"/>
      </w:pPr>
      <w:r w:rsidRPr="00D31B3F">
        <w:t xml:space="preserve">Licensor and Licensee mutually intend that this Agreement shall constitute a license and not a lease or a conveyance of the Licensed </w:t>
      </w:r>
      <w:r>
        <w:t xml:space="preserve">Premises </w:t>
      </w:r>
      <w:r w:rsidRPr="00D31B3F">
        <w:t xml:space="preserve">by Licensor to Licensee, or to create or grant any right, title, estate or interest in the Licensed </w:t>
      </w:r>
      <w:r>
        <w:t>Premises</w:t>
      </w:r>
      <w:r w:rsidRPr="00D31B3F">
        <w:t xml:space="preserve"> or vest Licensee with any other property right to or in the Licensed </w:t>
      </w:r>
      <w:r>
        <w:t xml:space="preserve">Premises. </w:t>
      </w:r>
      <w:r w:rsidRPr="00D31B3F">
        <w:t>This Agreement does not create or grant any estate, right, title or interest in real property. Licensee hereby acknowledges that, notwithstanding anything to the contrary contained herein, it shall not possess any rights as a tenant of any part of the License</w:t>
      </w:r>
      <w:r>
        <w:t xml:space="preserve">d </w:t>
      </w:r>
      <w:r w:rsidRPr="00D31B3F">
        <w:t xml:space="preserve">Premises. This Agreement and the rights of Licensee shall not be deemed to be or construed as a month-to-month tenancy or any other type of tenancy, and Licensee hereby waives any and all notices which would otherwise be required for a landlord to give to a tenant to terminate any such </w:t>
      </w:r>
      <w:proofErr w:type="gramStart"/>
      <w:r w:rsidRPr="00D31B3F">
        <w:t>tenancy</w:t>
      </w:r>
      <w:r>
        <w:t>;</w:t>
      </w:r>
      <w:proofErr w:type="gramEnd"/>
    </w:p>
    <w:p w14:paraId="0CA09439" w14:textId="77777777" w:rsidR="00955B3E" w:rsidRPr="000B2131" w:rsidRDefault="00955B3E" w:rsidP="00955B3E">
      <w:pPr>
        <w:pStyle w:val="BodySS10"/>
      </w:pPr>
      <w:proofErr w:type="gramStart"/>
      <w:r>
        <w:t>WHEREAS,</w:t>
      </w:r>
      <w:proofErr w:type="gramEnd"/>
      <w:r>
        <w:t xml:space="preserve"> Licensor is willing to allow Licensee to use and occupy the Licensed Premises for the License Period (as defined below), subject to the terms, covenants and conditions contained in this Agreement;</w:t>
      </w:r>
    </w:p>
    <w:p w14:paraId="0763172B" w14:textId="77777777" w:rsidR="00955B3E" w:rsidRDefault="00955B3E" w:rsidP="00955B3E">
      <w:pPr>
        <w:pStyle w:val="BodySS10"/>
      </w:pPr>
      <w:r>
        <w:t>Now, therefore, in consideration of the mutual covenants contained herein, and other good and valuable consideration, the receipt and sufficiency of which are hereby acknowledged, Licensor and Licensee hereby agree as follows:</w:t>
      </w:r>
    </w:p>
    <w:p w14:paraId="5DB60E29" w14:textId="79AD6AEA" w:rsidR="00E12047" w:rsidRPr="008B361A" w:rsidRDefault="00E7032E" w:rsidP="00E12047">
      <w:pPr>
        <w:pStyle w:val="Heading1"/>
        <w:tabs>
          <w:tab w:val="clear" w:pos="990"/>
          <w:tab w:val="num" w:pos="-360"/>
        </w:tabs>
        <w:spacing w:before="0" w:after="240"/>
        <w:ind w:left="0"/>
        <w:jc w:val="both"/>
      </w:pPr>
      <w:r w:rsidRPr="00E7032E">
        <w:rPr>
          <w:b/>
          <w:u w:val="single"/>
        </w:rPr>
        <w:t>LICENSED PREMISES:</w:t>
      </w:r>
      <w:r w:rsidRPr="00B13E78">
        <w:rPr>
          <w:b/>
        </w:rPr>
        <w:t xml:space="preserve"> </w:t>
      </w:r>
      <w:r w:rsidR="00B13E78" w:rsidRPr="00B13E78">
        <w:rPr>
          <w:b/>
        </w:rPr>
        <w:t xml:space="preserve"> </w:t>
      </w:r>
      <w:r>
        <w:t xml:space="preserve">Licensor hereby grants to Licensee a license to (a) use and occupy the Premises during the License Period and (b) have access to and from the Premises, solely on a temporary basis, on the terms and provisions of this Agreement </w:t>
      </w:r>
      <w:r w:rsidRPr="00D212D3">
        <w:t>a portion</w:t>
      </w:r>
      <w:r w:rsidRPr="00A432EF">
        <w:t xml:space="preserve"> of</w:t>
      </w:r>
      <w:r>
        <w:t xml:space="preserve"> </w:t>
      </w:r>
      <w:r w:rsidRPr="008B361A">
        <w:rPr>
          <w:u w:val="single"/>
        </w:rPr>
        <w:t>ADDRESS</w:t>
      </w:r>
      <w:r w:rsidRPr="008B361A">
        <w:t>, except as may be inconsistent with the terms, scope and/or purpose hereof, in the reasonable discretion of Licensor. The use of the Premises pursuant to this Agreement shall constitute a license subject to Section 713 of the New York Real Property Actions and Proceedings Law (“RPAPL”) and to all other applicable laws.</w:t>
      </w:r>
    </w:p>
    <w:p w14:paraId="6DF1CC81" w14:textId="609E0F72" w:rsidR="00E12047" w:rsidRPr="00E12047" w:rsidRDefault="00E7032E" w:rsidP="00E12047">
      <w:pPr>
        <w:pStyle w:val="Heading1"/>
        <w:tabs>
          <w:tab w:val="clear" w:pos="990"/>
          <w:tab w:val="num" w:pos="-360"/>
        </w:tabs>
        <w:spacing w:before="0" w:after="240"/>
        <w:ind w:left="0"/>
        <w:jc w:val="both"/>
      </w:pPr>
      <w:r w:rsidRPr="008B361A">
        <w:rPr>
          <w:b/>
          <w:u w:val="single"/>
        </w:rPr>
        <w:t>TERMS:</w:t>
      </w:r>
      <w:r w:rsidRPr="008B361A">
        <w:rPr>
          <w:b/>
        </w:rPr>
        <w:t xml:space="preserve"> </w:t>
      </w:r>
      <w:r w:rsidRPr="008B361A">
        <w:t xml:space="preserve">The term (the “License Term”) of this Agreement shall commence on </w:t>
      </w:r>
      <w:r w:rsidR="00B13E78" w:rsidRPr="008B361A">
        <w:rPr>
          <w:u w:val="single"/>
        </w:rPr>
        <w:t xml:space="preserve">START </w:t>
      </w:r>
      <w:r w:rsidRPr="008B361A">
        <w:rPr>
          <w:u w:val="single"/>
        </w:rPr>
        <w:t>DATE</w:t>
      </w:r>
      <w:r w:rsidRPr="008B361A">
        <w:t xml:space="preserve"> (the “License Commencement Date”) and terminate on </w:t>
      </w:r>
      <w:r w:rsidR="00B13E78" w:rsidRPr="008B361A">
        <w:rPr>
          <w:u w:val="single"/>
        </w:rPr>
        <w:t>END DATE</w:t>
      </w:r>
      <w:r w:rsidRPr="008B361A">
        <w:t xml:space="preserve"> (the “License Termination Date”) and shall continue thereafter unless terminated by either party upon not less than sixty (60) days prior written notice to the other (the “Termination Notice”). Notwithstanding the foregoing, from and after </w:t>
      </w:r>
      <w:r w:rsidR="00B13E78" w:rsidRPr="008B361A">
        <w:rPr>
          <w:u w:val="single"/>
        </w:rPr>
        <w:t>END DATE</w:t>
      </w:r>
      <w:r w:rsidRPr="008B361A">
        <w:t xml:space="preserve">, Licensee and Licensor shall have the option, which may be exercised in its sole discretion, to terminate this Agreement for any reason or no reason upon sixty (60) days’ </w:t>
      </w:r>
      <w:proofErr w:type="gramStart"/>
      <w:r w:rsidRPr="008B361A">
        <w:t>notice</w:t>
      </w:r>
      <w:proofErr w:type="gramEnd"/>
      <w:r w:rsidRPr="008B361A">
        <w:t xml:space="preserve"> to Licensee or Licensor.</w:t>
      </w:r>
      <w:r w:rsidR="00B13E78" w:rsidRPr="008B361A">
        <w:t xml:space="preserve"> If either party provides such notice, then this Agreement shall terminate upon the expiration of said sixty (60)</w:t>
      </w:r>
      <w:r w:rsidR="00B13E78">
        <w:t xml:space="preserve"> day period and neither party shall have any obligation to the other except for matters that expressly survive the expiration or earlier termination of this Agreement.</w:t>
      </w:r>
    </w:p>
    <w:p w14:paraId="46E2C358" w14:textId="77777777" w:rsidR="00B13E78" w:rsidRPr="00B13E78" w:rsidRDefault="00B13E78" w:rsidP="00955B3E">
      <w:pPr>
        <w:pStyle w:val="Heading1"/>
        <w:tabs>
          <w:tab w:val="clear" w:pos="990"/>
          <w:tab w:val="num" w:pos="-360"/>
        </w:tabs>
        <w:spacing w:before="0" w:after="240"/>
        <w:ind w:left="0"/>
        <w:jc w:val="both"/>
      </w:pPr>
      <w:r>
        <w:rPr>
          <w:b/>
          <w:u w:val="single"/>
        </w:rPr>
        <w:t>EARLY TERMINATION:</w:t>
      </w:r>
      <w:r w:rsidRPr="00B13E78">
        <w:t xml:space="preserve">  If </w:t>
      </w:r>
      <w:r w:rsidRPr="00DD7E1D">
        <w:t xml:space="preserve">Licensor exercises its option to terminate the Agreement prior to the expiration of the </w:t>
      </w:r>
      <w:r>
        <w:t>License</w:t>
      </w:r>
      <w:r w:rsidRPr="00DD7E1D">
        <w:t xml:space="preserve"> Term</w:t>
      </w:r>
      <w:r>
        <w:t xml:space="preserve"> or within a shorter duration than the Termination Notice </w:t>
      </w:r>
      <w:r w:rsidRPr="00DD7E1D">
        <w:t>other than in connection with a breach or default by Licensee of its obliga</w:t>
      </w:r>
      <w:r>
        <w:t>tions pursuant to the Agreement (the “Early Termination”)</w:t>
      </w:r>
      <w:r w:rsidRPr="00DD7E1D">
        <w:t xml:space="preserve"> Licensor shall pay Licensee a </w:t>
      </w:r>
      <w:r w:rsidRPr="008B361A">
        <w:t xml:space="preserve">termination </w:t>
      </w:r>
      <w:r w:rsidRPr="008B361A">
        <w:lastRenderedPageBreak/>
        <w:t xml:space="preserve">fee of </w:t>
      </w:r>
      <w:r w:rsidRPr="008B361A">
        <w:rPr>
          <w:u w:val="single"/>
        </w:rPr>
        <w:t>$FEE AMOUNT</w:t>
      </w:r>
      <w:r w:rsidRPr="00DD7E1D">
        <w:t xml:space="preserve"> (the "Early Termination Fee") within fifteen (15) days after the date that Licensee vacates the Licensed Premises in accordance with the Agreement.</w:t>
      </w:r>
      <w:r>
        <w:t xml:space="preserve"> Termination Notice and Early Termination may be served by Licensor or Licensee via email communication. </w:t>
      </w:r>
      <w:proofErr w:type="gramStart"/>
      <w:r>
        <w:t>In the event that</w:t>
      </w:r>
      <w:proofErr w:type="gramEnd"/>
      <w:r>
        <w:t xml:space="preserve"> Early Termination is served and then revoked with the option to continue the Agreement, as before, the Early Termination Fee will not be charged; given reasonable notice of 5 days prior to the Early Termination date.</w:t>
      </w:r>
    </w:p>
    <w:p w14:paraId="7105B75D" w14:textId="642F6071" w:rsidR="00955B3E" w:rsidRDefault="00E7032E" w:rsidP="00955B3E">
      <w:pPr>
        <w:pStyle w:val="Heading1"/>
        <w:tabs>
          <w:tab w:val="clear" w:pos="990"/>
          <w:tab w:val="num" w:pos="-360"/>
        </w:tabs>
        <w:spacing w:before="0" w:after="240"/>
        <w:ind w:left="0"/>
        <w:jc w:val="both"/>
      </w:pPr>
      <w:r w:rsidRPr="00E7032E">
        <w:rPr>
          <w:b/>
          <w:u w:val="single"/>
        </w:rPr>
        <w:t>LICENSE FEE:</w:t>
      </w:r>
      <w:r>
        <w:t xml:space="preserve"> </w:t>
      </w:r>
      <w:r w:rsidR="00955B3E">
        <w:t>Licensee shall pay to Licensor the following as an occupancy fee for this license (the “Occupancy Fee”) in the amount of Zero Dollars and 00/100 ($0.00) per month commencing on the Commencement Date through the Exp</w:t>
      </w:r>
      <w:r>
        <w:t>iration Date (as defined below)</w:t>
      </w:r>
      <w:r w:rsidR="00955B3E">
        <w:t>.</w:t>
      </w:r>
    </w:p>
    <w:p w14:paraId="39844E84" w14:textId="77777777" w:rsidR="00B13E78" w:rsidRDefault="00E7032E" w:rsidP="00B13E78">
      <w:pPr>
        <w:pStyle w:val="Heading1"/>
        <w:tabs>
          <w:tab w:val="clear" w:pos="990"/>
          <w:tab w:val="num" w:pos="-360"/>
        </w:tabs>
        <w:spacing w:before="0" w:after="240"/>
        <w:ind w:left="0"/>
        <w:jc w:val="both"/>
      </w:pPr>
      <w:r w:rsidRPr="00E7032E">
        <w:rPr>
          <w:b/>
          <w:szCs w:val="24"/>
          <w:u w:val="single"/>
        </w:rPr>
        <w:t>PERMITTED USE:</w:t>
      </w:r>
      <w:r>
        <w:t xml:space="preserve"> T</w:t>
      </w:r>
      <w:r w:rsidR="00955B3E">
        <w:t xml:space="preserve">he Licensed Premises shall be used </w:t>
      </w:r>
      <w:r w:rsidR="00955B3E" w:rsidRPr="00546148">
        <w:t>solely for the purpose of</w:t>
      </w:r>
      <w:r w:rsidR="00955B3E">
        <w:t xml:space="preserve"> (collectively, the “Permitted Use”)</w:t>
      </w:r>
      <w:r w:rsidR="00955B3E" w:rsidRPr="00546148">
        <w:t xml:space="preserve">: </w:t>
      </w:r>
      <w:r w:rsidR="00955B3E">
        <w:t>(</w:t>
      </w:r>
      <w:proofErr w:type="spellStart"/>
      <w:r w:rsidR="00955B3E">
        <w:t>i</w:t>
      </w:r>
      <w:proofErr w:type="spellEnd"/>
      <w:r w:rsidR="00955B3E">
        <w:t>)</w:t>
      </w:r>
      <w:r w:rsidR="00955B3E" w:rsidRPr="00546148">
        <w:t xml:space="preserve"> artist studio space</w:t>
      </w:r>
      <w:r w:rsidR="00955B3E">
        <w:t xml:space="preserve"> (including, without limitation, Licensee's right to sublicense space in the Licensed Premises to artists)</w:t>
      </w:r>
      <w:r w:rsidR="00955B3E" w:rsidRPr="00546148">
        <w:t xml:space="preserve">; (ii) the exhibition of artwork; </w:t>
      </w:r>
      <w:r w:rsidR="00955B3E" w:rsidRPr="00D514E6">
        <w:t>(iii) the rehearsal or presentation of theatrical stage performances;</w:t>
      </w:r>
      <w:r w:rsidR="00955B3E">
        <w:t xml:space="preserve"> </w:t>
      </w:r>
      <w:r w:rsidR="00955B3E" w:rsidRPr="00546148">
        <w:t>(</w:t>
      </w:r>
      <w:r w:rsidR="00955B3E">
        <w:t>iv)</w:t>
      </w:r>
      <w:r w:rsidR="00955B3E" w:rsidRPr="00546148">
        <w:t xml:space="preserve"> the presentation of events related to </w:t>
      </w:r>
      <w:r w:rsidR="00955B3E">
        <w:t>fundraisers; and (v) uses reasonably incidental to those outlined in items (</w:t>
      </w:r>
      <w:proofErr w:type="spellStart"/>
      <w:r w:rsidR="00955B3E">
        <w:t>i</w:t>
      </w:r>
      <w:proofErr w:type="spellEnd"/>
      <w:r w:rsidR="00955B3E">
        <w:t xml:space="preserve">) – (iv) of this paragraph. </w:t>
      </w:r>
      <w:r w:rsidR="00955B3E" w:rsidRPr="00546148">
        <w:t xml:space="preserve">Licensee accepts the </w:t>
      </w:r>
      <w:r w:rsidR="00955B3E">
        <w:t xml:space="preserve">Premises “as is”, unless specified in this agreement, </w:t>
      </w:r>
      <w:r w:rsidR="00955B3E" w:rsidRPr="00546148">
        <w:t xml:space="preserve">and agrees to </w:t>
      </w:r>
      <w:proofErr w:type="gramStart"/>
      <w:r w:rsidR="00955B3E" w:rsidRPr="00546148">
        <w:t xml:space="preserve">utilize the </w:t>
      </w:r>
      <w:r w:rsidR="00955B3E">
        <w:t>Premises</w:t>
      </w:r>
      <w:r w:rsidR="00955B3E" w:rsidRPr="00546148">
        <w:t xml:space="preserve"> in a legally permissible manner at all times</w:t>
      </w:r>
      <w:proofErr w:type="gramEnd"/>
      <w:r w:rsidR="00955B3E" w:rsidRPr="00546148">
        <w:t xml:space="preserve"> during the </w:t>
      </w:r>
      <w:r w:rsidR="00955B3E">
        <w:t xml:space="preserve">License Period (as defined below) </w:t>
      </w:r>
      <w:r w:rsidR="00955B3E" w:rsidRPr="00546148">
        <w:t>granted herein.</w:t>
      </w:r>
    </w:p>
    <w:p w14:paraId="0EADEA4A" w14:textId="6434781E" w:rsidR="00955B3E" w:rsidRDefault="00B13E78" w:rsidP="00B13E78">
      <w:pPr>
        <w:pStyle w:val="Heading1"/>
        <w:tabs>
          <w:tab w:val="clear" w:pos="990"/>
          <w:tab w:val="num" w:pos="-360"/>
        </w:tabs>
        <w:spacing w:before="0" w:after="240"/>
        <w:ind w:left="0"/>
        <w:jc w:val="both"/>
      </w:pPr>
      <w:r w:rsidRPr="00B13E78">
        <w:rPr>
          <w:b/>
          <w:u w:val="single"/>
        </w:rPr>
        <w:t>ARTWORK APPROVAL:</w:t>
      </w:r>
      <w:r>
        <w:t xml:space="preserve"> </w:t>
      </w:r>
      <w:r w:rsidR="00955B3E">
        <w:t xml:space="preserve">Not withstanding anything to the contrary contained in this Agreement, Licensor shall have the absolute right to </w:t>
      </w:r>
      <w:r w:rsidR="00FD4839">
        <w:t xml:space="preserve">approve or deny any proposed party or </w:t>
      </w:r>
      <w:r w:rsidR="00955B3E">
        <w:t>require Licensee to promptly remove, at Licensee’s sole cost and expense, all artwork that Licensor finds to be vulgar, obscene or pornographic in nature or otherwise objectionable, which determination shall be made in Licensor’s sole and absolute discretion.</w:t>
      </w:r>
      <w:r w:rsidR="00FD4839">
        <w:t xml:space="preserve"> </w:t>
      </w:r>
      <w:r w:rsidR="00955B3E">
        <w:t xml:space="preserve">If Licensee fails to </w:t>
      </w:r>
      <w:r w:rsidR="00955B3E" w:rsidRPr="0071454A">
        <w:t>promptly</w:t>
      </w:r>
      <w:r w:rsidR="00955B3E">
        <w:t xml:space="preserve"> remove any such objectionable </w:t>
      </w:r>
      <w:proofErr w:type="gramStart"/>
      <w:r w:rsidR="00955B3E">
        <w:t>art work</w:t>
      </w:r>
      <w:proofErr w:type="gramEnd"/>
      <w:r w:rsidR="00955B3E">
        <w:t xml:space="preserve">, then Licensor shall be permitted to remove same at Licensee’s sole cost and expense. Licensor shall not be liable to Licensee for any damages as a result of Licensor exercising its rights hereunder, except to the extent arising from the gross negligence or willful misconduct of Licensor. </w:t>
      </w:r>
    </w:p>
    <w:p w14:paraId="5F5227E1" w14:textId="5225CBA0" w:rsidR="00765FDC" w:rsidRPr="00765FDC" w:rsidRDefault="00FD4839" w:rsidP="009158E0">
      <w:pPr>
        <w:pStyle w:val="Heading1"/>
        <w:tabs>
          <w:tab w:val="clear" w:pos="990"/>
          <w:tab w:val="num" w:pos="-360"/>
        </w:tabs>
        <w:spacing w:before="0" w:after="240"/>
        <w:ind w:left="0"/>
        <w:jc w:val="both"/>
      </w:pPr>
      <w:r>
        <w:rPr>
          <w:b/>
          <w:u w:val="single"/>
        </w:rPr>
        <w:t>LICENSEE EQUIPMENT</w:t>
      </w:r>
      <w:r w:rsidRPr="00FD4839">
        <w:rPr>
          <w:b/>
          <w:u w:val="single"/>
        </w:rPr>
        <w:t>:</w:t>
      </w:r>
      <w:r>
        <w:t xml:space="preserve"> </w:t>
      </w:r>
      <w:r w:rsidR="00955B3E">
        <w:t xml:space="preserve">Unless Licensee shall be in default under the terms of this Agreement, Licensee may, at its own cost and expense, move its equipment and furniture into the Premises, and utilize it therein, with no liability on Licensor’s part for any damage or loss relating thereto, </w:t>
      </w:r>
      <w:r w:rsidR="00955B3E" w:rsidRPr="00885773">
        <w:t>except to the extent arising from the gross negligence or</w:t>
      </w:r>
      <w:r w:rsidR="00955B3E">
        <w:t xml:space="preserve"> willful misconduct of Licensor,</w:t>
      </w:r>
      <w:r w:rsidR="00955B3E" w:rsidRPr="00885773">
        <w:t xml:space="preserve"> </w:t>
      </w:r>
      <w:r w:rsidR="00955B3E">
        <w:t>until the Expiration Date or earlier termination of this Agreement, and any and all expenses or costs incurred by Licensee in moving out of the Premises shall likewise be borne by Licensee.</w:t>
      </w:r>
    </w:p>
    <w:p w14:paraId="7E852605" w14:textId="77748DB5" w:rsidR="00955B3E" w:rsidRDefault="00FD4839" w:rsidP="00955B3E">
      <w:pPr>
        <w:pStyle w:val="Heading1"/>
        <w:tabs>
          <w:tab w:val="clear" w:pos="990"/>
          <w:tab w:val="num" w:pos="-360"/>
        </w:tabs>
        <w:spacing w:before="0" w:after="240"/>
        <w:ind w:left="0"/>
        <w:jc w:val="both"/>
      </w:pPr>
      <w:r w:rsidRPr="00D212D3">
        <w:rPr>
          <w:b/>
          <w:u w:val="single"/>
        </w:rPr>
        <w:t>LICENSEE INSURANCE:</w:t>
      </w:r>
      <w:r w:rsidRPr="00FD4839">
        <w:rPr>
          <w:b/>
        </w:rPr>
        <w:t xml:space="preserve"> </w:t>
      </w:r>
      <w:proofErr w:type="gramStart"/>
      <w:r w:rsidR="00955B3E">
        <w:t xml:space="preserve">At </w:t>
      </w:r>
      <w:r w:rsidR="00955B3E">
        <w:rPr>
          <w:spacing w:val="-1"/>
        </w:rPr>
        <w:t>a</w:t>
      </w:r>
      <w:r w:rsidR="00955B3E">
        <w:t>ll tim</w:t>
      </w:r>
      <w:r w:rsidR="00955B3E">
        <w:rPr>
          <w:spacing w:val="-1"/>
        </w:rPr>
        <w:t>e</w:t>
      </w:r>
      <w:r w:rsidR="00955B3E">
        <w:t>s</w:t>
      </w:r>
      <w:proofErr w:type="gramEnd"/>
      <w:r w:rsidR="00955B3E">
        <w:t xml:space="preserve"> du</w:t>
      </w:r>
      <w:r w:rsidR="00955B3E">
        <w:rPr>
          <w:spacing w:val="-1"/>
        </w:rPr>
        <w:t>r</w:t>
      </w:r>
      <w:r w:rsidR="00955B3E">
        <w:t>ing</w:t>
      </w:r>
      <w:r w:rsidR="00955B3E">
        <w:rPr>
          <w:spacing w:val="-2"/>
        </w:rPr>
        <w:t xml:space="preserve"> </w:t>
      </w:r>
      <w:r w:rsidR="00955B3E">
        <w:t>t</w:t>
      </w:r>
      <w:r w:rsidR="00955B3E">
        <w:rPr>
          <w:spacing w:val="2"/>
        </w:rPr>
        <w:t>h</w:t>
      </w:r>
      <w:r w:rsidR="00955B3E">
        <w:t>e</w:t>
      </w:r>
      <w:r w:rsidR="00955B3E">
        <w:rPr>
          <w:spacing w:val="-1"/>
        </w:rPr>
        <w:t xml:space="preserve"> </w:t>
      </w:r>
      <w:r w:rsidR="00955B3E">
        <w:t>License Period,</w:t>
      </w:r>
      <w:r w:rsidR="00955B3E">
        <w:rPr>
          <w:spacing w:val="2"/>
        </w:rPr>
        <w:t xml:space="preserve"> </w:t>
      </w:r>
      <w:r w:rsidR="00955B3E">
        <w:rPr>
          <w:spacing w:val="-3"/>
        </w:rPr>
        <w:t>L</w:t>
      </w:r>
      <w:r w:rsidR="00955B3E">
        <w:t>i</w:t>
      </w:r>
      <w:r w:rsidR="00955B3E">
        <w:rPr>
          <w:spacing w:val="1"/>
        </w:rPr>
        <w:t>c</w:t>
      </w:r>
      <w:r w:rsidR="00955B3E">
        <w:rPr>
          <w:spacing w:val="-1"/>
        </w:rPr>
        <w:t>e</w:t>
      </w:r>
      <w:r w:rsidR="00955B3E">
        <w:t>ns</w:t>
      </w:r>
      <w:r w:rsidR="00955B3E">
        <w:rPr>
          <w:spacing w:val="1"/>
        </w:rPr>
        <w:t>e</w:t>
      </w:r>
      <w:r w:rsidR="00955B3E">
        <w:t>e</w:t>
      </w:r>
      <w:r w:rsidR="00955B3E">
        <w:rPr>
          <w:spacing w:val="-1"/>
        </w:rPr>
        <w:t xml:space="preserve"> </w:t>
      </w:r>
      <w:r w:rsidR="00955B3E">
        <w:t>sh</w:t>
      </w:r>
      <w:r w:rsidR="00955B3E">
        <w:rPr>
          <w:spacing w:val="-1"/>
        </w:rPr>
        <w:t>a</w:t>
      </w:r>
      <w:r w:rsidR="00955B3E">
        <w:t>ll k</w:t>
      </w:r>
      <w:r w:rsidR="00955B3E">
        <w:rPr>
          <w:spacing w:val="-1"/>
        </w:rPr>
        <w:t>ee</w:t>
      </w:r>
      <w:r w:rsidR="00955B3E">
        <w:t xml:space="preserve">p </w:t>
      </w:r>
      <w:r w:rsidR="00955B3E">
        <w:rPr>
          <w:spacing w:val="-1"/>
        </w:rPr>
        <w:t>a</w:t>
      </w:r>
      <w:r w:rsidR="00955B3E">
        <w:t>nd m</w:t>
      </w:r>
      <w:r w:rsidR="00955B3E">
        <w:rPr>
          <w:spacing w:val="-1"/>
        </w:rPr>
        <w:t>a</w:t>
      </w:r>
      <w:r w:rsidR="00955B3E">
        <w:t>int</w:t>
      </w:r>
      <w:r w:rsidR="00955B3E">
        <w:rPr>
          <w:spacing w:val="-1"/>
        </w:rPr>
        <w:t>a</w:t>
      </w:r>
      <w:r w:rsidR="00955B3E">
        <w:t xml:space="preserve">in in </w:t>
      </w:r>
      <w:r w:rsidR="00955B3E">
        <w:rPr>
          <w:spacing w:val="-1"/>
        </w:rPr>
        <w:t>f</w:t>
      </w:r>
      <w:r w:rsidR="00955B3E">
        <w:t xml:space="preserve">ull </w:t>
      </w:r>
      <w:r w:rsidR="00955B3E">
        <w:rPr>
          <w:spacing w:val="-1"/>
        </w:rPr>
        <w:t>f</w:t>
      </w:r>
      <w:r w:rsidR="00955B3E">
        <w:t>o</w:t>
      </w:r>
      <w:r w:rsidR="00955B3E">
        <w:rPr>
          <w:spacing w:val="-1"/>
        </w:rPr>
        <w:t>rc</w:t>
      </w:r>
      <w:r w:rsidR="00955B3E">
        <w:t>e</w:t>
      </w:r>
      <w:r w:rsidR="00955B3E">
        <w:rPr>
          <w:spacing w:val="-1"/>
        </w:rPr>
        <w:t xml:space="preserve"> a</w:t>
      </w:r>
      <w:r w:rsidR="00955B3E">
        <w:t>nd</w:t>
      </w:r>
      <w:r w:rsidR="00955B3E">
        <w:rPr>
          <w:spacing w:val="2"/>
        </w:rPr>
        <w:t xml:space="preserve"> </w:t>
      </w:r>
      <w:r w:rsidR="00955B3E">
        <w:rPr>
          <w:spacing w:val="-1"/>
        </w:rPr>
        <w:t>eff</w:t>
      </w:r>
      <w:r w:rsidR="00955B3E">
        <w:rPr>
          <w:spacing w:val="1"/>
        </w:rPr>
        <w:t>e</w:t>
      </w:r>
      <w:r w:rsidR="00955B3E">
        <w:rPr>
          <w:spacing w:val="-1"/>
        </w:rPr>
        <w:t>c</w:t>
      </w:r>
      <w:r w:rsidR="00955B3E">
        <w:t>t, the</w:t>
      </w:r>
      <w:r w:rsidR="00955B3E">
        <w:rPr>
          <w:spacing w:val="-1"/>
        </w:rPr>
        <w:t xml:space="preserve"> f</w:t>
      </w:r>
      <w:r w:rsidR="00955B3E">
        <w:t>ollowi</w:t>
      </w:r>
      <w:r w:rsidR="00955B3E">
        <w:rPr>
          <w:spacing w:val="2"/>
        </w:rPr>
        <w:t>n</w:t>
      </w:r>
      <w:r w:rsidR="00955B3E">
        <w:t>g</w:t>
      </w:r>
      <w:r w:rsidR="00955B3E">
        <w:rPr>
          <w:spacing w:val="-2"/>
        </w:rPr>
        <w:t xml:space="preserve"> </w:t>
      </w:r>
      <w:r w:rsidR="00955B3E">
        <w:t>insu</w:t>
      </w:r>
      <w:r w:rsidR="00955B3E">
        <w:rPr>
          <w:spacing w:val="-1"/>
        </w:rPr>
        <w:t>ra</w:t>
      </w:r>
      <w:r w:rsidR="00955B3E">
        <w:t>n</w:t>
      </w:r>
      <w:r w:rsidR="00955B3E">
        <w:rPr>
          <w:spacing w:val="-1"/>
        </w:rPr>
        <w:t>c</w:t>
      </w:r>
      <w:r w:rsidR="00955B3E">
        <w:t>e</w:t>
      </w:r>
      <w:r w:rsidR="00955B3E">
        <w:rPr>
          <w:spacing w:val="1"/>
        </w:rPr>
        <w:t xml:space="preserve"> </w:t>
      </w:r>
      <w:r w:rsidR="00955B3E">
        <w:rPr>
          <w:spacing w:val="-1"/>
        </w:rPr>
        <w:t>c</w:t>
      </w:r>
      <w:r w:rsidR="00955B3E">
        <w:t>ov</w:t>
      </w:r>
      <w:r w:rsidR="00955B3E">
        <w:rPr>
          <w:spacing w:val="1"/>
        </w:rPr>
        <w:t>e</w:t>
      </w:r>
      <w:r w:rsidR="00955B3E">
        <w:rPr>
          <w:spacing w:val="-1"/>
        </w:rPr>
        <w:t>r</w:t>
      </w:r>
      <w:r w:rsidR="00955B3E">
        <w:rPr>
          <w:spacing w:val="1"/>
        </w:rPr>
        <w:t>a</w:t>
      </w:r>
      <w:r w:rsidR="00955B3E">
        <w:rPr>
          <w:spacing w:val="-2"/>
        </w:rPr>
        <w:t>g</w:t>
      </w:r>
      <w:r w:rsidR="00955B3E">
        <w:rPr>
          <w:spacing w:val="-1"/>
        </w:rPr>
        <w:t>e</w:t>
      </w:r>
      <w:r w:rsidR="00955B3E">
        <w:t>:</w:t>
      </w:r>
    </w:p>
    <w:p w14:paraId="551086AD" w14:textId="77777777" w:rsidR="00955B3E" w:rsidRDefault="00955B3E" w:rsidP="00955B3E">
      <w:pPr>
        <w:pStyle w:val="Heading1"/>
        <w:numPr>
          <w:ilvl w:val="0"/>
          <w:numId w:val="0"/>
        </w:numPr>
        <w:ind w:firstLine="2160"/>
      </w:pPr>
      <w:r>
        <w:rPr>
          <w:spacing w:val="-1"/>
        </w:rPr>
        <w:t>a</w:t>
      </w:r>
      <w:r>
        <w:t>.</w:t>
      </w:r>
      <w:r>
        <w:tab/>
      </w:r>
      <w:r>
        <w:rPr>
          <w:spacing w:val="-5"/>
        </w:rPr>
        <w:t>C</w:t>
      </w:r>
      <w:r>
        <w:t>omm</w:t>
      </w:r>
      <w:r>
        <w:rPr>
          <w:spacing w:val="-1"/>
        </w:rPr>
        <w:t>erc</w:t>
      </w:r>
      <w:r>
        <w:t>i</w:t>
      </w:r>
      <w:r>
        <w:rPr>
          <w:spacing w:val="-1"/>
        </w:rPr>
        <w:t xml:space="preserve">al </w:t>
      </w:r>
      <w:r>
        <w:rPr>
          <w:spacing w:val="-2"/>
        </w:rPr>
        <w:t>g</w:t>
      </w:r>
      <w:r>
        <w:rPr>
          <w:spacing w:val="-1"/>
        </w:rPr>
        <w:t>e</w:t>
      </w:r>
      <w:r>
        <w:rPr>
          <w:spacing w:val="2"/>
        </w:rPr>
        <w:t>n</w:t>
      </w:r>
      <w:r>
        <w:rPr>
          <w:spacing w:val="-1"/>
        </w:rPr>
        <w:t>era</w:t>
      </w:r>
      <w:r>
        <w:t>l li</w:t>
      </w:r>
      <w:r>
        <w:rPr>
          <w:spacing w:val="-1"/>
        </w:rPr>
        <w:t>a</w:t>
      </w:r>
      <w:r>
        <w:t>bili</w:t>
      </w:r>
      <w:r>
        <w:rPr>
          <w:spacing w:val="3"/>
        </w:rPr>
        <w:t>t</w:t>
      </w:r>
      <w:r>
        <w:t>y</w:t>
      </w:r>
      <w:r>
        <w:rPr>
          <w:spacing w:val="-5"/>
        </w:rPr>
        <w:t xml:space="preserve"> </w:t>
      </w:r>
      <w:r>
        <w:t>insu</w:t>
      </w:r>
      <w:r>
        <w:rPr>
          <w:spacing w:val="2"/>
        </w:rPr>
        <w:t>r</w:t>
      </w:r>
      <w:r>
        <w:rPr>
          <w:spacing w:val="-1"/>
        </w:rPr>
        <w:t>a</w:t>
      </w:r>
      <w:r>
        <w:t>n</w:t>
      </w:r>
      <w:r>
        <w:rPr>
          <w:spacing w:val="1"/>
        </w:rPr>
        <w:t>c</w:t>
      </w:r>
      <w:r>
        <w:rPr>
          <w:spacing w:val="-1"/>
        </w:rPr>
        <w:t>e</w:t>
      </w:r>
      <w:r>
        <w:t>, whi</w:t>
      </w:r>
      <w:r>
        <w:rPr>
          <w:spacing w:val="-1"/>
        </w:rPr>
        <w:t>c</w:t>
      </w:r>
      <w:r>
        <w:t>h sh</w:t>
      </w:r>
      <w:r>
        <w:rPr>
          <w:spacing w:val="-1"/>
        </w:rPr>
        <w:t>a</w:t>
      </w:r>
      <w:r>
        <w:t>ll in</w:t>
      </w:r>
      <w:r>
        <w:rPr>
          <w:spacing w:val="-1"/>
        </w:rPr>
        <w:t>c</w:t>
      </w:r>
      <w:r>
        <w:t>lude</w:t>
      </w:r>
      <w:r>
        <w:rPr>
          <w:spacing w:val="-1"/>
        </w:rPr>
        <w:t xml:space="preserve"> </w:t>
      </w:r>
      <w:r>
        <w:t>b</w:t>
      </w:r>
      <w:r>
        <w:rPr>
          <w:spacing w:val="2"/>
        </w:rPr>
        <w:t>r</w:t>
      </w:r>
      <w:r>
        <w:t>o</w:t>
      </w:r>
      <w:r>
        <w:rPr>
          <w:spacing w:val="-1"/>
        </w:rPr>
        <w:t>a</w:t>
      </w:r>
      <w:r>
        <w:t xml:space="preserve">d </w:t>
      </w:r>
      <w:r>
        <w:rPr>
          <w:spacing w:val="-1"/>
        </w:rPr>
        <w:t>f</w:t>
      </w:r>
      <w:r>
        <w:t>o</w:t>
      </w:r>
      <w:r>
        <w:rPr>
          <w:spacing w:val="-1"/>
        </w:rPr>
        <w:t>r</w:t>
      </w:r>
      <w:r>
        <w:t>m p</w:t>
      </w:r>
      <w:r>
        <w:rPr>
          <w:spacing w:val="-1"/>
        </w:rPr>
        <w:t>r</w:t>
      </w:r>
      <w:r>
        <w:t>o</w:t>
      </w:r>
      <w:r>
        <w:rPr>
          <w:spacing w:val="2"/>
        </w:rPr>
        <w:t>p</w:t>
      </w:r>
      <w:r>
        <w:rPr>
          <w:spacing w:val="-1"/>
        </w:rPr>
        <w:t>er</w:t>
      </w:r>
      <w:r>
        <w:rPr>
          <w:spacing w:val="5"/>
        </w:rPr>
        <w:t>t</w:t>
      </w:r>
      <w:r>
        <w:t>y</w:t>
      </w:r>
      <w:r>
        <w:rPr>
          <w:spacing w:val="-5"/>
        </w:rPr>
        <w:t xml:space="preserve"> </w:t>
      </w:r>
      <w:r>
        <w:t>d</w:t>
      </w:r>
      <w:r>
        <w:rPr>
          <w:spacing w:val="-1"/>
        </w:rPr>
        <w:t>a</w:t>
      </w:r>
      <w:r>
        <w:t>m</w:t>
      </w:r>
      <w:r>
        <w:rPr>
          <w:spacing w:val="1"/>
        </w:rPr>
        <w:t>a</w:t>
      </w:r>
      <w:r>
        <w:t>ge</w:t>
      </w:r>
      <w:r>
        <w:rPr>
          <w:spacing w:val="-1"/>
        </w:rPr>
        <w:t xml:space="preserve"> </w:t>
      </w:r>
      <w:r>
        <w:t>li</w:t>
      </w:r>
      <w:r>
        <w:rPr>
          <w:spacing w:val="-1"/>
        </w:rPr>
        <w:t>a</w:t>
      </w:r>
      <w:r>
        <w:t>bili</w:t>
      </w:r>
      <w:r>
        <w:rPr>
          <w:spacing w:val="3"/>
        </w:rPr>
        <w:t>t</w:t>
      </w:r>
      <w:r>
        <w:t xml:space="preserve">y </w:t>
      </w:r>
      <w:r>
        <w:rPr>
          <w:spacing w:val="-1"/>
        </w:rPr>
        <w:t>c</w:t>
      </w:r>
      <w:r>
        <w:t>ov</w:t>
      </w:r>
      <w:r>
        <w:rPr>
          <w:spacing w:val="-1"/>
        </w:rPr>
        <w:t>er</w:t>
      </w:r>
      <w:r>
        <w:rPr>
          <w:spacing w:val="1"/>
        </w:rPr>
        <w:t>a</w:t>
      </w:r>
      <w:r>
        <w:t>g</w:t>
      </w:r>
      <w:r>
        <w:rPr>
          <w:spacing w:val="-1"/>
        </w:rPr>
        <w:t>e</w:t>
      </w:r>
      <w:r>
        <w:t xml:space="preserve">, </w:t>
      </w:r>
      <w:r>
        <w:rPr>
          <w:spacing w:val="-1"/>
        </w:rPr>
        <w:t>e</w:t>
      </w:r>
      <w:r>
        <w:rPr>
          <w:spacing w:val="2"/>
        </w:rPr>
        <w:t>x</w:t>
      </w:r>
      <w:r>
        <w:t>t</w:t>
      </w:r>
      <w:r>
        <w:rPr>
          <w:spacing w:val="-1"/>
        </w:rPr>
        <w:t>e</w:t>
      </w:r>
      <w:r>
        <w:t>nd</w:t>
      </w:r>
      <w:r>
        <w:rPr>
          <w:spacing w:val="-1"/>
        </w:rPr>
        <w:t>e</w:t>
      </w:r>
      <w:r>
        <w:t>d bodily</w:t>
      </w:r>
      <w:r>
        <w:rPr>
          <w:spacing w:val="-2"/>
        </w:rPr>
        <w:t xml:space="preserve"> </w:t>
      </w:r>
      <w:r>
        <w:t>inju</w:t>
      </w:r>
      <w:r>
        <w:rPr>
          <w:spacing w:val="4"/>
        </w:rPr>
        <w:t>r</w:t>
      </w:r>
      <w:r>
        <w:t>y</w:t>
      </w:r>
      <w:r>
        <w:rPr>
          <w:spacing w:val="-5"/>
        </w:rPr>
        <w:t xml:space="preserve"> </w:t>
      </w:r>
      <w:r>
        <w:rPr>
          <w:spacing w:val="-1"/>
        </w:rPr>
        <w:t>c</w:t>
      </w:r>
      <w:r>
        <w:t>o</w:t>
      </w:r>
      <w:r>
        <w:rPr>
          <w:spacing w:val="2"/>
        </w:rPr>
        <w:t>v</w:t>
      </w:r>
      <w:r>
        <w:rPr>
          <w:spacing w:val="-1"/>
        </w:rPr>
        <w:t>er</w:t>
      </w:r>
      <w:r>
        <w:rPr>
          <w:spacing w:val="1"/>
        </w:rPr>
        <w:t>a</w:t>
      </w:r>
      <w:r>
        <w:t>g</w:t>
      </w:r>
      <w:r>
        <w:rPr>
          <w:spacing w:val="-1"/>
        </w:rPr>
        <w:t>e</w:t>
      </w:r>
      <w:r>
        <w:t xml:space="preserve">, </w:t>
      </w:r>
      <w:r>
        <w:rPr>
          <w:spacing w:val="-1"/>
        </w:rPr>
        <w:t>c</w:t>
      </w:r>
      <w:r>
        <w:t>ont</w:t>
      </w:r>
      <w:r>
        <w:rPr>
          <w:spacing w:val="2"/>
        </w:rPr>
        <w:t>r</w:t>
      </w:r>
      <w:r>
        <w:rPr>
          <w:spacing w:val="1"/>
        </w:rPr>
        <w:t>a</w:t>
      </w:r>
      <w:r>
        <w:rPr>
          <w:spacing w:val="-1"/>
        </w:rPr>
        <w:t>c</w:t>
      </w:r>
      <w:r>
        <w:t>tu</w:t>
      </w:r>
      <w:r>
        <w:rPr>
          <w:spacing w:val="-1"/>
        </w:rPr>
        <w:t>a</w:t>
      </w:r>
      <w:r>
        <w:t>l li</w:t>
      </w:r>
      <w:r>
        <w:rPr>
          <w:spacing w:val="-1"/>
        </w:rPr>
        <w:t>a</w:t>
      </w:r>
      <w:r>
        <w:t>bili</w:t>
      </w:r>
      <w:r>
        <w:rPr>
          <w:spacing w:val="3"/>
        </w:rPr>
        <w:t>t</w:t>
      </w:r>
      <w:r>
        <w:t>y</w:t>
      </w:r>
      <w:r>
        <w:rPr>
          <w:spacing w:val="-5"/>
        </w:rPr>
        <w:t xml:space="preserve"> </w:t>
      </w:r>
      <w:r>
        <w:rPr>
          <w:spacing w:val="-1"/>
        </w:rPr>
        <w:t>c</w:t>
      </w:r>
      <w:r>
        <w:t>ov</w:t>
      </w:r>
      <w:r>
        <w:rPr>
          <w:spacing w:val="1"/>
        </w:rPr>
        <w:t>e</w:t>
      </w:r>
      <w:r>
        <w:rPr>
          <w:spacing w:val="-1"/>
        </w:rPr>
        <w:t>r</w:t>
      </w:r>
      <w:r>
        <w:rPr>
          <w:spacing w:val="1"/>
        </w:rPr>
        <w:t>a</w:t>
      </w:r>
      <w:r>
        <w:rPr>
          <w:spacing w:val="-2"/>
        </w:rPr>
        <w:t>g</w:t>
      </w:r>
      <w:r>
        <w:t>e</w:t>
      </w:r>
      <w:r>
        <w:rPr>
          <w:spacing w:val="1"/>
        </w:rPr>
        <w:t xml:space="preserve"> a</w:t>
      </w:r>
      <w:r>
        <w:t>nd ind</w:t>
      </w:r>
      <w:r>
        <w:rPr>
          <w:spacing w:val="-1"/>
        </w:rPr>
        <w:t>e</w:t>
      </w:r>
      <w:r>
        <w:t>p</w:t>
      </w:r>
      <w:r>
        <w:rPr>
          <w:spacing w:val="-1"/>
        </w:rPr>
        <w:t>e</w:t>
      </w:r>
      <w:r>
        <w:t>nd</w:t>
      </w:r>
      <w:r>
        <w:rPr>
          <w:spacing w:val="-1"/>
        </w:rPr>
        <w:t>e</w:t>
      </w:r>
      <w:r>
        <w:t xml:space="preserve">nt </w:t>
      </w:r>
      <w:proofErr w:type="gramStart"/>
      <w:r>
        <w:rPr>
          <w:spacing w:val="-1"/>
        </w:rPr>
        <w:t>c</w:t>
      </w:r>
      <w:r>
        <w:t>ont</w:t>
      </w:r>
      <w:r>
        <w:rPr>
          <w:spacing w:val="2"/>
        </w:rPr>
        <w:t>r</w:t>
      </w:r>
      <w:r>
        <w:rPr>
          <w:spacing w:val="-1"/>
        </w:rPr>
        <w:t>ac</w:t>
      </w:r>
      <w:r>
        <w:t>to</w:t>
      </w:r>
      <w:r>
        <w:rPr>
          <w:spacing w:val="-1"/>
        </w:rPr>
        <w:t>r</w:t>
      </w:r>
      <w:r>
        <w:t>s</w:t>
      </w:r>
      <w:proofErr w:type="gramEnd"/>
      <w:r>
        <w:rPr>
          <w:spacing w:val="3"/>
        </w:rPr>
        <w:t xml:space="preserve"> </w:t>
      </w:r>
      <w:r>
        <w:rPr>
          <w:spacing w:val="-1"/>
        </w:rPr>
        <w:t>c</w:t>
      </w:r>
      <w:r>
        <w:t>ov</w:t>
      </w:r>
      <w:r>
        <w:rPr>
          <w:spacing w:val="-1"/>
        </w:rPr>
        <w:t>er</w:t>
      </w:r>
      <w:r>
        <w:rPr>
          <w:spacing w:val="1"/>
        </w:rPr>
        <w:t>a</w:t>
      </w:r>
      <w:r>
        <w:t>g</w:t>
      </w:r>
      <w:r>
        <w:rPr>
          <w:spacing w:val="-1"/>
        </w:rPr>
        <w:t>e</w:t>
      </w:r>
      <w:r>
        <w:t xml:space="preserve">, in </w:t>
      </w:r>
      <w:r>
        <w:rPr>
          <w:spacing w:val="-1"/>
        </w:rPr>
        <w:t>a</w:t>
      </w:r>
      <w:r>
        <w:t xml:space="preserve">n </w:t>
      </w:r>
      <w:r>
        <w:rPr>
          <w:spacing w:val="-1"/>
        </w:rPr>
        <w:t>a</w:t>
      </w:r>
      <w:r>
        <w:t xml:space="preserve">mount </w:t>
      </w:r>
      <w:r>
        <w:rPr>
          <w:spacing w:val="2"/>
        </w:rPr>
        <w:t>of</w:t>
      </w:r>
      <w:r>
        <w:t xml:space="preserve"> Five</w:t>
      </w:r>
      <w:r>
        <w:rPr>
          <w:spacing w:val="-1"/>
        </w:rPr>
        <w:t xml:space="preserve"> </w:t>
      </w:r>
      <w:r>
        <w:t>Million Doll</w:t>
      </w:r>
      <w:r>
        <w:rPr>
          <w:spacing w:val="-1"/>
        </w:rPr>
        <w:t>ar</w:t>
      </w:r>
      <w:r>
        <w:t xml:space="preserve">s </w:t>
      </w:r>
      <w:r>
        <w:rPr>
          <w:spacing w:val="-1"/>
        </w:rPr>
        <w:t>(</w:t>
      </w:r>
      <w:r>
        <w:t>$5,000,000)</w:t>
      </w:r>
      <w:r>
        <w:rPr>
          <w:spacing w:val="-1"/>
        </w:rPr>
        <w:t xml:space="preserve"> </w:t>
      </w:r>
      <w:r>
        <w:t>w</w:t>
      </w:r>
      <w:r>
        <w:rPr>
          <w:spacing w:val="-1"/>
        </w:rPr>
        <w:t>r</w:t>
      </w:r>
      <w:r>
        <w:t>itt</w:t>
      </w:r>
      <w:r>
        <w:rPr>
          <w:spacing w:val="-1"/>
        </w:rPr>
        <w:t>e</w:t>
      </w:r>
      <w:r>
        <w:t>n on a</w:t>
      </w:r>
      <w:r>
        <w:rPr>
          <w:spacing w:val="1"/>
        </w:rPr>
        <w:t xml:space="preserve"> </w:t>
      </w:r>
      <w:r>
        <w:rPr>
          <w:spacing w:val="-1"/>
        </w:rPr>
        <w:t>c</w:t>
      </w:r>
      <w:r>
        <w:t>ombin</w:t>
      </w:r>
      <w:r>
        <w:rPr>
          <w:spacing w:val="-1"/>
        </w:rPr>
        <w:t>e</w:t>
      </w:r>
      <w:r>
        <w:t>d sin</w:t>
      </w:r>
      <w:r>
        <w:rPr>
          <w:spacing w:val="-2"/>
        </w:rPr>
        <w:t>g</w:t>
      </w:r>
      <w:r>
        <w:t>le</w:t>
      </w:r>
      <w:r>
        <w:rPr>
          <w:spacing w:val="-1"/>
        </w:rPr>
        <w:t xml:space="preserve"> </w:t>
      </w:r>
      <w:r>
        <w:t>limit p</w:t>
      </w:r>
      <w:r>
        <w:rPr>
          <w:spacing w:val="1"/>
        </w:rPr>
        <w:t>e</w:t>
      </w:r>
      <w:r>
        <w:t>r</w:t>
      </w:r>
      <w:r>
        <w:rPr>
          <w:spacing w:val="-1"/>
        </w:rPr>
        <w:t xml:space="preserve"> </w:t>
      </w:r>
      <w:r>
        <w:t>o</w:t>
      </w:r>
      <w:r>
        <w:rPr>
          <w:spacing w:val="-1"/>
        </w:rPr>
        <w:t>cc</w:t>
      </w:r>
      <w:r>
        <w:t>u</w:t>
      </w:r>
      <w:r>
        <w:rPr>
          <w:spacing w:val="2"/>
        </w:rPr>
        <w:t>r</w:t>
      </w:r>
      <w:r>
        <w:rPr>
          <w:spacing w:val="-1"/>
        </w:rPr>
        <w:t>re</w:t>
      </w:r>
      <w:r>
        <w:t>n</w:t>
      </w:r>
      <w:r>
        <w:rPr>
          <w:spacing w:val="1"/>
        </w:rPr>
        <w:t>c</w:t>
      </w:r>
      <w:r>
        <w:t>e</w:t>
      </w:r>
      <w:r>
        <w:rPr>
          <w:spacing w:val="-1"/>
        </w:rPr>
        <w:t xml:space="preserve"> </w:t>
      </w:r>
      <w:r>
        <w:t>b</w:t>
      </w:r>
      <w:r>
        <w:rPr>
          <w:spacing w:val="-1"/>
        </w:rPr>
        <w:t>a</w:t>
      </w:r>
      <w:r>
        <w:t xml:space="preserve">sis </w:t>
      </w:r>
      <w:r>
        <w:rPr>
          <w:spacing w:val="-1"/>
        </w:rPr>
        <w:t>f</w:t>
      </w:r>
      <w:r>
        <w:t>or</w:t>
      </w:r>
      <w:r>
        <w:rPr>
          <w:spacing w:val="2"/>
        </w:rPr>
        <w:t xml:space="preserve"> </w:t>
      </w:r>
      <w:r>
        <w:t>p</w:t>
      </w:r>
      <w:r>
        <w:rPr>
          <w:spacing w:val="-1"/>
        </w:rPr>
        <w:t>r</w:t>
      </w:r>
      <w:r>
        <w:rPr>
          <w:spacing w:val="2"/>
        </w:rPr>
        <w:t>o</w:t>
      </w:r>
      <w:r>
        <w:t>p</w:t>
      </w:r>
      <w:r>
        <w:rPr>
          <w:spacing w:val="-1"/>
        </w:rPr>
        <w:t>er</w:t>
      </w:r>
      <w:r>
        <w:rPr>
          <w:spacing w:val="3"/>
        </w:rPr>
        <w:t>t</w:t>
      </w:r>
      <w:r>
        <w:t>y d</w:t>
      </w:r>
      <w:r>
        <w:rPr>
          <w:spacing w:val="-1"/>
        </w:rPr>
        <w:t>a</w:t>
      </w:r>
      <w:r>
        <w:t>m</w:t>
      </w:r>
      <w:r>
        <w:rPr>
          <w:spacing w:val="1"/>
        </w:rPr>
        <w:t>a</w:t>
      </w:r>
      <w:r>
        <w:rPr>
          <w:spacing w:val="-2"/>
        </w:rPr>
        <w:t>g</w:t>
      </w:r>
      <w:r>
        <w:rPr>
          <w:spacing w:val="-1"/>
        </w:rPr>
        <w:t>e</w:t>
      </w:r>
      <w:r>
        <w:t xml:space="preserve">, </w:t>
      </w:r>
      <w:r>
        <w:lastRenderedPageBreak/>
        <w:t>p</w:t>
      </w:r>
      <w:r>
        <w:rPr>
          <w:spacing w:val="1"/>
        </w:rPr>
        <w:t>e</w:t>
      </w:r>
      <w:r>
        <w:rPr>
          <w:spacing w:val="-1"/>
        </w:rPr>
        <w:t>r</w:t>
      </w:r>
      <w:r>
        <w:t>son</w:t>
      </w:r>
      <w:r>
        <w:rPr>
          <w:spacing w:val="-1"/>
        </w:rPr>
        <w:t>a</w:t>
      </w:r>
      <w:r>
        <w:t>l inju</w:t>
      </w:r>
      <w:r>
        <w:rPr>
          <w:spacing w:val="4"/>
        </w:rPr>
        <w:t>r</w:t>
      </w:r>
      <w:r>
        <w:t>y</w:t>
      </w:r>
      <w:r>
        <w:rPr>
          <w:spacing w:val="-2"/>
        </w:rPr>
        <w:t xml:space="preserve"> </w:t>
      </w:r>
      <w:r>
        <w:rPr>
          <w:spacing w:val="-1"/>
        </w:rPr>
        <w:t>a</w:t>
      </w:r>
      <w:r>
        <w:t>nd bodi</w:t>
      </w:r>
      <w:r>
        <w:rPr>
          <w:spacing w:val="3"/>
        </w:rPr>
        <w:t>l</w:t>
      </w:r>
      <w:r>
        <w:t>y</w:t>
      </w:r>
      <w:r>
        <w:rPr>
          <w:spacing w:val="-5"/>
        </w:rPr>
        <w:t xml:space="preserve"> </w:t>
      </w:r>
      <w:r>
        <w:t>inju</w:t>
      </w:r>
      <w:r>
        <w:rPr>
          <w:spacing w:val="4"/>
        </w:rPr>
        <w:t>r</w:t>
      </w:r>
      <w:r>
        <w:t>y</w:t>
      </w:r>
      <w:r>
        <w:rPr>
          <w:spacing w:val="-5"/>
        </w:rPr>
        <w:t xml:space="preserve"> </w:t>
      </w:r>
      <w:r>
        <w:t>or</w:t>
      </w:r>
      <w:r>
        <w:rPr>
          <w:spacing w:val="-1"/>
        </w:rPr>
        <w:t xml:space="preserve"> </w:t>
      </w:r>
      <w:r>
        <w:rPr>
          <w:spacing w:val="2"/>
        </w:rPr>
        <w:t>d</w:t>
      </w:r>
      <w:r>
        <w:rPr>
          <w:spacing w:val="-1"/>
        </w:rPr>
        <w:t>ea</w:t>
      </w:r>
      <w:r>
        <w:rPr>
          <w:spacing w:val="3"/>
        </w:rPr>
        <w:t>t</w:t>
      </w:r>
      <w:r>
        <w:t>h of</w:t>
      </w:r>
      <w:r>
        <w:rPr>
          <w:spacing w:val="-1"/>
        </w:rPr>
        <w:t xml:space="preserve"> </w:t>
      </w:r>
      <w:r>
        <w:t>one</w:t>
      </w:r>
      <w:r>
        <w:rPr>
          <w:spacing w:val="-1"/>
        </w:rPr>
        <w:t xml:space="preserve"> (</w:t>
      </w:r>
      <w:r>
        <w:t>1)</w:t>
      </w:r>
      <w:r>
        <w:rPr>
          <w:spacing w:val="-1"/>
        </w:rPr>
        <w:t xml:space="preserve"> </w:t>
      </w:r>
      <w:r>
        <w:rPr>
          <w:spacing w:val="2"/>
        </w:rPr>
        <w:t>o</w:t>
      </w:r>
      <w:r>
        <w:t>r</w:t>
      </w:r>
      <w:r>
        <w:rPr>
          <w:spacing w:val="-1"/>
        </w:rPr>
        <w:t xml:space="preserve"> </w:t>
      </w:r>
      <w:r>
        <w:t>mo</w:t>
      </w:r>
      <w:r>
        <w:rPr>
          <w:spacing w:val="-1"/>
        </w:rPr>
        <w:t>r</w:t>
      </w:r>
      <w:r>
        <w:t>e</w:t>
      </w:r>
      <w:r>
        <w:rPr>
          <w:spacing w:val="-1"/>
        </w:rPr>
        <w:t xml:space="preserve"> </w:t>
      </w:r>
      <w:r>
        <w:rPr>
          <w:spacing w:val="2"/>
        </w:rPr>
        <w:t>p</w:t>
      </w:r>
      <w:r>
        <w:rPr>
          <w:spacing w:val="-1"/>
        </w:rPr>
        <w:t>er</w:t>
      </w:r>
      <w:r>
        <w:rPr>
          <w:spacing w:val="3"/>
        </w:rPr>
        <w:t>s</w:t>
      </w:r>
      <w:r>
        <w:t xml:space="preserve">ons, </w:t>
      </w:r>
      <w:r>
        <w:rPr>
          <w:spacing w:val="-1"/>
        </w:rPr>
        <w:t>a</w:t>
      </w:r>
      <w:r>
        <w:t xml:space="preserve">nd </w:t>
      </w:r>
      <w:r w:rsidRPr="00261472">
        <w:t>n</w:t>
      </w:r>
      <w:r w:rsidRPr="00261472">
        <w:rPr>
          <w:spacing w:val="-1"/>
        </w:rPr>
        <w:t>a</w:t>
      </w:r>
      <w:r w:rsidRPr="00261472">
        <w:t>ming</w:t>
      </w:r>
      <w:r w:rsidRPr="00261472">
        <w:rPr>
          <w:spacing w:val="-2"/>
        </w:rPr>
        <w:t xml:space="preserve"> </w:t>
      </w:r>
      <w:r w:rsidRPr="00261472">
        <w:t>the</w:t>
      </w:r>
      <w:r w:rsidRPr="00261472">
        <w:rPr>
          <w:spacing w:val="1"/>
        </w:rPr>
        <w:t xml:space="preserve"> </w:t>
      </w:r>
      <w:r w:rsidRPr="00261472">
        <w:rPr>
          <w:spacing w:val="-1"/>
        </w:rPr>
        <w:t>e</w:t>
      </w:r>
      <w:r w:rsidRPr="00261472">
        <w:t>ntiti</w:t>
      </w:r>
      <w:r w:rsidRPr="00261472">
        <w:rPr>
          <w:spacing w:val="-1"/>
        </w:rPr>
        <w:t>e</w:t>
      </w:r>
      <w:r w:rsidRPr="00261472">
        <w:t>s provided</w:t>
      </w:r>
      <w:r>
        <w:t xml:space="preserve"> by </w:t>
      </w:r>
      <w:r w:rsidRPr="00261472">
        <w:t xml:space="preserve">Licensor </w:t>
      </w:r>
      <w:r w:rsidRPr="00261472">
        <w:rPr>
          <w:spacing w:val="-1"/>
        </w:rPr>
        <w:t>a</w:t>
      </w:r>
      <w:r w:rsidRPr="00261472">
        <w:t xml:space="preserve">s </w:t>
      </w:r>
      <w:r w:rsidRPr="00261472">
        <w:rPr>
          <w:spacing w:val="-1"/>
        </w:rPr>
        <w:t>a</w:t>
      </w:r>
      <w:r w:rsidRPr="00261472">
        <w:rPr>
          <w:spacing w:val="2"/>
        </w:rPr>
        <w:t>d</w:t>
      </w:r>
      <w:r w:rsidRPr="00261472">
        <w:t>dition</w:t>
      </w:r>
      <w:r w:rsidRPr="00261472">
        <w:rPr>
          <w:spacing w:val="-1"/>
        </w:rPr>
        <w:t>a</w:t>
      </w:r>
      <w:r w:rsidRPr="00261472">
        <w:t>l insu</w:t>
      </w:r>
      <w:r w:rsidRPr="00261472">
        <w:rPr>
          <w:spacing w:val="-1"/>
        </w:rPr>
        <w:t>re</w:t>
      </w:r>
      <w:r w:rsidRPr="00261472">
        <w:t>d</w:t>
      </w:r>
      <w:r>
        <w:t>.</w:t>
      </w:r>
    </w:p>
    <w:p w14:paraId="28D19306" w14:textId="0B02078D" w:rsidR="004B4A88" w:rsidRDefault="00955B3E" w:rsidP="004B4A88">
      <w:pPr>
        <w:pStyle w:val="Heading1"/>
        <w:numPr>
          <w:ilvl w:val="0"/>
          <w:numId w:val="0"/>
        </w:numPr>
        <w:ind w:firstLine="2160"/>
      </w:pPr>
      <w:r>
        <w:t>b.</w:t>
      </w:r>
      <w:r>
        <w:tab/>
      </w:r>
      <w:r>
        <w:rPr>
          <w:spacing w:val="1"/>
        </w:rPr>
        <w:t>W</w:t>
      </w:r>
      <w:r>
        <w:t>o</w:t>
      </w:r>
      <w:r>
        <w:rPr>
          <w:spacing w:val="-1"/>
        </w:rPr>
        <w:t>r</w:t>
      </w:r>
      <w:r>
        <w:t>k</w:t>
      </w:r>
      <w:r>
        <w:rPr>
          <w:spacing w:val="-1"/>
        </w:rPr>
        <w:t>er’</w:t>
      </w:r>
      <w:r>
        <w:t xml:space="preserve">s </w:t>
      </w:r>
      <w:r>
        <w:rPr>
          <w:spacing w:val="-1"/>
        </w:rPr>
        <w:t>c</w:t>
      </w:r>
      <w:r>
        <w:t>omp</w:t>
      </w:r>
      <w:r>
        <w:rPr>
          <w:spacing w:val="-1"/>
        </w:rPr>
        <w:t>e</w:t>
      </w:r>
      <w:r>
        <w:t>n</w:t>
      </w:r>
      <w:r>
        <w:rPr>
          <w:spacing w:val="3"/>
        </w:rPr>
        <w:t>s</w:t>
      </w:r>
      <w:r>
        <w:rPr>
          <w:spacing w:val="-1"/>
        </w:rPr>
        <w:t>a</w:t>
      </w:r>
      <w:r>
        <w:t>tion insu</w:t>
      </w:r>
      <w:r>
        <w:rPr>
          <w:spacing w:val="-1"/>
        </w:rPr>
        <w:t>ra</w:t>
      </w:r>
      <w:r>
        <w:t>n</w:t>
      </w:r>
      <w:r>
        <w:rPr>
          <w:spacing w:val="-1"/>
        </w:rPr>
        <w:t>c</w:t>
      </w:r>
      <w:r>
        <w:t>e</w:t>
      </w:r>
      <w:r>
        <w:rPr>
          <w:spacing w:val="-1"/>
        </w:rPr>
        <w:t xml:space="preserve"> </w:t>
      </w:r>
      <w:r>
        <w:t>or</w:t>
      </w:r>
      <w:r>
        <w:rPr>
          <w:spacing w:val="-1"/>
        </w:rPr>
        <w:t xml:space="preserve"> </w:t>
      </w:r>
      <w:r>
        <w:t>ot</w:t>
      </w:r>
      <w:r>
        <w:rPr>
          <w:spacing w:val="2"/>
        </w:rPr>
        <w:t>h</w:t>
      </w:r>
      <w:r>
        <w:rPr>
          <w:spacing w:val="-1"/>
        </w:rPr>
        <w:t>e</w:t>
      </w:r>
      <w:r>
        <w:t>r</w:t>
      </w:r>
      <w:r>
        <w:rPr>
          <w:spacing w:val="-1"/>
        </w:rPr>
        <w:t xml:space="preserve"> </w:t>
      </w:r>
      <w:r>
        <w:t>simil</w:t>
      </w:r>
      <w:r>
        <w:rPr>
          <w:spacing w:val="-1"/>
        </w:rPr>
        <w:t>a</w:t>
      </w:r>
      <w:r>
        <w:t>r</w:t>
      </w:r>
      <w:r>
        <w:rPr>
          <w:spacing w:val="-1"/>
        </w:rPr>
        <w:t xml:space="preserve"> </w:t>
      </w:r>
      <w:r>
        <w:t>insu</w:t>
      </w:r>
      <w:r>
        <w:rPr>
          <w:spacing w:val="-1"/>
        </w:rPr>
        <w:t>ra</w:t>
      </w:r>
      <w:r>
        <w:t>n</w:t>
      </w:r>
      <w:r>
        <w:rPr>
          <w:spacing w:val="-1"/>
        </w:rPr>
        <w:t>ce a</w:t>
      </w:r>
      <w:r>
        <w:t>s m</w:t>
      </w:r>
      <w:r>
        <w:rPr>
          <w:spacing w:val="1"/>
        </w:rPr>
        <w:t>a</w:t>
      </w:r>
      <w:r>
        <w:t>y</w:t>
      </w:r>
      <w:r>
        <w:rPr>
          <w:spacing w:val="-5"/>
        </w:rPr>
        <w:t xml:space="preserve"> </w:t>
      </w:r>
      <w:r>
        <w:rPr>
          <w:spacing w:val="2"/>
        </w:rPr>
        <w:t>b</w:t>
      </w:r>
      <w:r>
        <w:t>e</w:t>
      </w:r>
      <w:r>
        <w:rPr>
          <w:spacing w:val="-1"/>
        </w:rPr>
        <w:t xml:space="preserve"> </w:t>
      </w:r>
      <w:r>
        <w:rPr>
          <w:spacing w:val="2"/>
        </w:rPr>
        <w:t>r</w:t>
      </w:r>
      <w:r>
        <w:rPr>
          <w:spacing w:val="-1"/>
        </w:rPr>
        <w:t>e</w:t>
      </w:r>
      <w:r>
        <w:t>qui</w:t>
      </w:r>
      <w:r>
        <w:rPr>
          <w:spacing w:val="-1"/>
        </w:rPr>
        <w:t>re</w:t>
      </w:r>
      <w:r>
        <w:t xml:space="preserve">d </w:t>
      </w:r>
      <w:r>
        <w:rPr>
          <w:spacing w:val="5"/>
        </w:rPr>
        <w:t>b</w:t>
      </w:r>
      <w:r>
        <w:t>y</w:t>
      </w:r>
      <w:r>
        <w:rPr>
          <w:spacing w:val="-5"/>
        </w:rPr>
        <w:t xml:space="preserve"> </w:t>
      </w:r>
      <w:r>
        <w:t>l</w:t>
      </w:r>
      <w:r>
        <w:rPr>
          <w:spacing w:val="1"/>
        </w:rPr>
        <w:t>a</w:t>
      </w:r>
      <w:r>
        <w:t>w.</w:t>
      </w:r>
    </w:p>
    <w:p w14:paraId="67E872CE" w14:textId="77777777" w:rsidR="004B4A88" w:rsidRPr="004B4A88" w:rsidRDefault="004B4A88" w:rsidP="004B4A88">
      <w:pPr>
        <w:pStyle w:val="Heading2"/>
        <w:numPr>
          <w:ilvl w:val="0"/>
          <w:numId w:val="0"/>
        </w:numPr>
      </w:pPr>
    </w:p>
    <w:p w14:paraId="49780EF9" w14:textId="6E4142CB" w:rsidR="004B4A88" w:rsidRPr="004B4A88" w:rsidRDefault="0040134E" w:rsidP="00765FDC">
      <w:pPr>
        <w:pStyle w:val="Heading1"/>
        <w:tabs>
          <w:tab w:val="clear" w:pos="990"/>
          <w:tab w:val="num" w:pos="-360"/>
        </w:tabs>
        <w:spacing w:before="0" w:after="240"/>
        <w:ind w:left="0"/>
        <w:jc w:val="both"/>
      </w:pPr>
      <w:r w:rsidRPr="0040134E">
        <w:rPr>
          <w:b/>
          <w:u w:val="single"/>
        </w:rPr>
        <w:t>COMPLIANCE:</w:t>
      </w:r>
      <w:r>
        <w:t xml:space="preserve"> </w:t>
      </w:r>
      <w:r w:rsidR="00955B3E">
        <w:t>Subjec</w:t>
      </w:r>
      <w:r w:rsidR="00B039CD">
        <w:t>t to the provisions of Section 11</w:t>
      </w:r>
      <w:r w:rsidR="00955B3E">
        <w:t xml:space="preserve"> hereof, Licensor and Licensee shall each, during the License Period, comply with all laws, orders, ordinances, regulations and requirements of all governmental authorities having jurisdiction over Licensor, Licensee, or the Premises. Licensor makes no representations or warranties whatsoever that the use permitted herein is permitted under the certificate of occupancy for the </w:t>
      </w:r>
      <w:proofErr w:type="gramStart"/>
      <w:r w:rsidR="00955B3E">
        <w:t>Building</w:t>
      </w:r>
      <w:proofErr w:type="gramEnd"/>
      <w:r w:rsidR="00955B3E">
        <w:t xml:space="preserve"> or in accordance with law, order, ordinance, regulation or other requirement of governmental authorities having such jurisdiction.</w:t>
      </w:r>
    </w:p>
    <w:p w14:paraId="6C79B9C3" w14:textId="7F128DAD" w:rsidR="0040134E" w:rsidRPr="0040134E" w:rsidRDefault="00B039CD" w:rsidP="0040134E">
      <w:pPr>
        <w:pStyle w:val="Heading1"/>
        <w:tabs>
          <w:tab w:val="clear" w:pos="990"/>
          <w:tab w:val="num" w:pos="-360"/>
        </w:tabs>
        <w:spacing w:before="0" w:after="240"/>
        <w:ind w:left="0"/>
        <w:jc w:val="both"/>
        <w:rPr>
          <w:color w:val="0000FF"/>
          <w:u w:val="single"/>
        </w:rPr>
      </w:pPr>
      <w:r>
        <w:rPr>
          <w:b/>
          <w:u w:val="single"/>
        </w:rPr>
        <w:t>MAINTENANCE &amp;</w:t>
      </w:r>
      <w:r w:rsidR="00FD4839" w:rsidRPr="00FD4839">
        <w:rPr>
          <w:b/>
          <w:u w:val="single"/>
        </w:rPr>
        <w:t xml:space="preserve"> ALTERATIONS:</w:t>
      </w:r>
      <w:r w:rsidR="00FD4839">
        <w:t xml:space="preserve"> </w:t>
      </w:r>
      <w:r w:rsidR="0040134E">
        <w:t xml:space="preserve"> </w:t>
      </w:r>
    </w:p>
    <w:p w14:paraId="408608C1" w14:textId="77777777" w:rsidR="0040134E" w:rsidRDefault="0040134E" w:rsidP="0040134E">
      <w:pPr>
        <w:pStyle w:val="Heading1"/>
        <w:numPr>
          <w:ilvl w:val="0"/>
          <w:numId w:val="0"/>
        </w:numPr>
        <w:tabs>
          <w:tab w:val="num" w:pos="-360"/>
        </w:tabs>
        <w:spacing w:before="0" w:after="240"/>
        <w:ind w:hanging="990"/>
        <w:jc w:val="both"/>
      </w:pPr>
      <w:r>
        <w:tab/>
      </w:r>
      <w:r>
        <w:tab/>
      </w:r>
      <w:r>
        <w:tab/>
      </w:r>
      <w:r>
        <w:tab/>
      </w:r>
      <w:r>
        <w:tab/>
      </w:r>
      <w:r w:rsidR="00955B3E">
        <w:t>a.</w:t>
      </w:r>
      <w:r w:rsidR="00955B3E">
        <w:tab/>
        <w:t xml:space="preserve">Except as otherwise expressly provided in this Agreement, </w:t>
      </w:r>
      <w:r w:rsidR="00955B3E" w:rsidRPr="00F34A0F">
        <w:t xml:space="preserve">Licensee shall not perform any alterations, installations or </w:t>
      </w:r>
      <w:r w:rsidR="00955B3E" w:rsidRPr="00955B3E">
        <w:t>additions</w:t>
      </w:r>
      <w:r w:rsidR="00955B3E" w:rsidRPr="0040134E">
        <w:rPr>
          <w:rStyle w:val="DeltaViewInsertion"/>
          <w:b w:val="0"/>
          <w:color w:val="auto"/>
          <w:u w:val="none"/>
        </w:rPr>
        <w:t xml:space="preserve"> </w:t>
      </w:r>
      <w:bookmarkStart w:id="6" w:name="_DV_C13"/>
      <w:r w:rsidR="00955B3E" w:rsidRPr="0040134E">
        <w:rPr>
          <w:rStyle w:val="DeltaViewInsertion"/>
          <w:b w:val="0"/>
          <w:color w:val="auto"/>
          <w:u w:val="none"/>
        </w:rPr>
        <w:t xml:space="preserve">(collectively, the “Alterations”) </w:t>
      </w:r>
      <w:bookmarkStart w:id="7" w:name="_DV_M19"/>
      <w:bookmarkEnd w:id="6"/>
      <w:bookmarkEnd w:id="7"/>
      <w:r w:rsidR="00955B3E" w:rsidRPr="00955B3E">
        <w:t>to the Premises without the prior written consent of Licen</w:t>
      </w:r>
      <w:r w:rsidR="00955B3E">
        <w:t xml:space="preserve">sor in each instance, </w:t>
      </w:r>
      <w:proofErr w:type="gramStart"/>
      <w:r w:rsidR="00955B3E">
        <w:t>provided that</w:t>
      </w:r>
      <w:proofErr w:type="gramEnd"/>
      <w:r w:rsidR="00955B3E">
        <w:t xml:space="preserve"> Licensee sha</w:t>
      </w:r>
      <w:r w:rsidR="007547C0">
        <w:t>ll be permitted to perform the approved w</w:t>
      </w:r>
      <w:r w:rsidR="00955B3E">
        <w:t xml:space="preserve">ork and alterations as set forth in </w:t>
      </w:r>
      <w:r w:rsidR="00955B3E" w:rsidRPr="0040134E">
        <w:rPr>
          <w:b/>
          <w:u w:val="single"/>
        </w:rPr>
        <w:t xml:space="preserve">Exhibit </w:t>
      </w:r>
      <w:bookmarkStart w:id="8" w:name="_DV_C15"/>
      <w:r w:rsidR="005A744A" w:rsidRPr="0040134E">
        <w:rPr>
          <w:b/>
          <w:u w:val="single"/>
        </w:rPr>
        <w:t>C</w:t>
      </w:r>
      <w:r w:rsidR="00955B3E" w:rsidRPr="0040134E">
        <w:rPr>
          <w:b/>
        </w:rPr>
        <w:t xml:space="preserve"> </w:t>
      </w:r>
      <w:r w:rsidR="005A744A" w:rsidRPr="0040134E">
        <w:rPr>
          <w:b/>
        </w:rPr>
        <w:t>(Licensee Alterations)</w:t>
      </w:r>
      <w:r w:rsidR="005A744A">
        <w:t xml:space="preserve"> </w:t>
      </w:r>
      <w:r w:rsidR="00955B3E">
        <w:t>attached hereto.</w:t>
      </w:r>
      <w:bookmarkEnd w:id="8"/>
      <w:r w:rsidR="007547C0">
        <w:t xml:space="preserve"> Licensee is not obligated to perform the approved work at any time throughout the Agreement term but may do so at Licensee’s sole discretion.</w:t>
      </w:r>
      <w:r w:rsidR="00955B3E">
        <w:t xml:space="preserve"> </w:t>
      </w:r>
    </w:p>
    <w:p w14:paraId="19A7C824" w14:textId="3F75D5B2" w:rsidR="0040134E" w:rsidRDefault="0040134E" w:rsidP="0040134E">
      <w:pPr>
        <w:pStyle w:val="Heading1"/>
        <w:numPr>
          <w:ilvl w:val="0"/>
          <w:numId w:val="0"/>
        </w:numPr>
        <w:tabs>
          <w:tab w:val="num" w:pos="-360"/>
        </w:tabs>
        <w:spacing w:before="0" w:after="240"/>
        <w:ind w:hanging="990"/>
        <w:jc w:val="both"/>
      </w:pPr>
      <w:r>
        <w:tab/>
      </w:r>
      <w:r>
        <w:tab/>
      </w:r>
      <w:r>
        <w:tab/>
      </w:r>
      <w:r>
        <w:tab/>
      </w:r>
      <w:r>
        <w:tab/>
      </w:r>
      <w:r w:rsidR="00955B3E">
        <w:t xml:space="preserve">b.    </w:t>
      </w:r>
      <w:r>
        <w:tab/>
      </w:r>
      <w:r w:rsidR="00955B3E">
        <w:t xml:space="preserve"> L</w:t>
      </w:r>
      <w:r w:rsidR="00955B3E" w:rsidRPr="00F34A0F">
        <w:t>icensor is not required to provide any services or perform any repairs, alterations, ins</w:t>
      </w:r>
      <w:r w:rsidR="00955B3E">
        <w:t>tallations or additions to the P</w:t>
      </w:r>
      <w:r w:rsidR="00955B3E" w:rsidRPr="00F34A0F">
        <w:t>remises</w:t>
      </w:r>
      <w:r w:rsidR="00955B3E">
        <w:t xml:space="preserve"> except as set forth in </w:t>
      </w:r>
      <w:r w:rsidR="00955B3E" w:rsidRPr="001465B2">
        <w:rPr>
          <w:b/>
          <w:u w:val="single"/>
        </w:rPr>
        <w:t xml:space="preserve">Exhibit </w:t>
      </w:r>
      <w:r w:rsidR="005A744A" w:rsidRPr="001465B2">
        <w:rPr>
          <w:b/>
          <w:u w:val="single"/>
        </w:rPr>
        <w:t>C</w:t>
      </w:r>
      <w:r w:rsidR="00955B3E" w:rsidRPr="001465B2">
        <w:rPr>
          <w:b/>
        </w:rPr>
        <w:t xml:space="preserve"> </w:t>
      </w:r>
      <w:r w:rsidR="005A744A" w:rsidRPr="001465B2">
        <w:rPr>
          <w:b/>
        </w:rPr>
        <w:t>(Licensor Alterations)</w:t>
      </w:r>
      <w:r w:rsidR="005A744A">
        <w:t xml:space="preserve"> </w:t>
      </w:r>
      <w:r w:rsidR="00CD5BDE">
        <w:t xml:space="preserve">at Licensor’s sole cost </w:t>
      </w:r>
      <w:r w:rsidR="00955B3E">
        <w:t xml:space="preserve">attached hereto. </w:t>
      </w:r>
      <w:r w:rsidR="00955B3E" w:rsidRPr="00F34A0F">
        <w:t xml:space="preserve">Licensee shall pay to </w:t>
      </w:r>
      <w:r w:rsidR="00955B3E">
        <w:t>L</w:t>
      </w:r>
      <w:r w:rsidR="00955B3E" w:rsidRPr="00F34A0F">
        <w:t xml:space="preserve">icensor the costs of any services which it requests </w:t>
      </w:r>
      <w:r w:rsidR="00955B3E">
        <w:t>Licensor to perform during the License P</w:t>
      </w:r>
      <w:r w:rsidR="00955B3E" w:rsidRPr="00F34A0F">
        <w:t>eriod</w:t>
      </w:r>
      <w:r w:rsidR="00955B3E">
        <w:t xml:space="preserve"> </w:t>
      </w:r>
      <w:r w:rsidR="00955B3E" w:rsidRPr="00331344">
        <w:t>unless agreed upon in writing prior to commencement of services with the Licensor</w:t>
      </w:r>
      <w:r w:rsidR="00955B3E" w:rsidRPr="00F34A0F">
        <w:t xml:space="preserve">, including, but not limited to, any costs incurred upon </w:t>
      </w:r>
      <w:r w:rsidR="00955B3E">
        <w:t>L</w:t>
      </w:r>
      <w:r w:rsidR="00955B3E" w:rsidRPr="00F34A0F">
        <w:t xml:space="preserve">icensee’s moving out of the </w:t>
      </w:r>
      <w:r w:rsidR="00955B3E">
        <w:t>P</w:t>
      </w:r>
      <w:r w:rsidR="00955B3E" w:rsidRPr="00F34A0F">
        <w:t>remises.</w:t>
      </w:r>
    </w:p>
    <w:p w14:paraId="0D2BEF20" w14:textId="62331614" w:rsidR="0040134E" w:rsidRPr="0040134E" w:rsidRDefault="0040134E" w:rsidP="0040134E">
      <w:pPr>
        <w:pStyle w:val="Heading1"/>
        <w:numPr>
          <w:ilvl w:val="0"/>
          <w:numId w:val="0"/>
        </w:numPr>
        <w:tabs>
          <w:tab w:val="num" w:pos="-360"/>
        </w:tabs>
        <w:spacing w:before="0" w:after="240"/>
        <w:ind w:hanging="990"/>
        <w:jc w:val="both"/>
        <w:rPr>
          <w:color w:val="0000FF"/>
          <w:u w:val="single"/>
        </w:rPr>
      </w:pPr>
      <w:r>
        <w:tab/>
      </w:r>
      <w:r>
        <w:tab/>
      </w:r>
      <w:r>
        <w:tab/>
      </w:r>
      <w:r>
        <w:tab/>
      </w:r>
      <w:r>
        <w:tab/>
      </w:r>
      <w:r w:rsidR="00955B3E">
        <w:t>c.</w:t>
      </w:r>
      <w:proofErr w:type="gramStart"/>
      <w:r w:rsidR="00955B3E">
        <w:tab/>
        <w:t xml:space="preserve">  At</w:t>
      </w:r>
      <w:proofErr w:type="gramEnd"/>
      <w:r w:rsidR="00955B3E">
        <w:t xml:space="preserve"> all times during the License Period granted herein, </w:t>
      </w:r>
      <w:r w:rsidR="00955B3E" w:rsidRPr="0081053E">
        <w:t xml:space="preserve">Licensee shall keep </w:t>
      </w:r>
      <w:r w:rsidR="00955B3E">
        <w:t xml:space="preserve">the interior of </w:t>
      </w:r>
      <w:r w:rsidR="00955B3E" w:rsidRPr="00880539">
        <w:rPr>
          <w:bCs w:val="0"/>
          <w:kern w:val="32"/>
          <w:szCs w:val="32"/>
        </w:rPr>
        <w:t>the</w:t>
      </w:r>
      <w:r w:rsidR="00955B3E">
        <w:t xml:space="preserve"> Premises in </w:t>
      </w:r>
      <w:r w:rsidR="00955B3E" w:rsidRPr="0081053E">
        <w:t>good condi</w:t>
      </w:r>
      <w:r w:rsidR="00955B3E">
        <w:t>tion and repai</w:t>
      </w:r>
      <w:r w:rsidR="00955B3E" w:rsidRPr="009B7353">
        <w:t>r</w:t>
      </w:r>
      <w:r w:rsidR="00955B3E">
        <w:t>, at its expense,</w:t>
      </w:r>
      <w:r w:rsidR="00955B3E" w:rsidRPr="0081053E">
        <w:t xml:space="preserve"> </w:t>
      </w:r>
      <w:r w:rsidR="00955B3E">
        <w:t xml:space="preserve">excepting for ordinary wear and </w:t>
      </w:r>
      <w:r w:rsidR="00955B3E" w:rsidRPr="0081053E">
        <w:t>tear, obsolescence and damage by fire, act o</w:t>
      </w:r>
      <w:r w:rsidR="00955B3E">
        <w:t xml:space="preserve">f God or the elements, and such </w:t>
      </w:r>
      <w:r w:rsidR="00955B3E" w:rsidRPr="0081053E">
        <w:t>repai</w:t>
      </w:r>
      <w:r w:rsidR="00955B3E">
        <w:t>rs as under this Agreement</w:t>
      </w:r>
      <w:r>
        <w:t xml:space="preserve"> Licensor is required to make.</w:t>
      </w:r>
    </w:p>
    <w:p w14:paraId="5CE2AA94" w14:textId="3CC69336" w:rsidR="00955B3E" w:rsidRDefault="0040134E" w:rsidP="0040134E">
      <w:pPr>
        <w:pStyle w:val="BodyText"/>
        <w:ind w:left="90" w:firstLine="720"/>
      </w:pPr>
      <w:r>
        <w:tab/>
      </w:r>
      <w:r>
        <w:tab/>
      </w:r>
      <w:r w:rsidR="00955B3E">
        <w:t>d.</w:t>
      </w:r>
      <w:proofErr w:type="gramStart"/>
      <w:r w:rsidR="00955B3E">
        <w:tab/>
        <w:t xml:space="preserve">  At</w:t>
      </w:r>
      <w:proofErr w:type="gramEnd"/>
      <w:r w:rsidR="00955B3E">
        <w:t xml:space="preserve"> all times during the License Period granted herein, Licensor, at its expense, shall</w:t>
      </w:r>
      <w:r w:rsidR="00955B3E" w:rsidRPr="0081053E">
        <w:t xml:space="preserve"> maintain in good order and repair </w:t>
      </w:r>
      <w:r w:rsidR="00955B3E">
        <w:t>all structural portions of the P</w:t>
      </w:r>
      <w:r w:rsidR="00955B3E" w:rsidRPr="0081053E">
        <w:t xml:space="preserve">remises, including the roof and </w:t>
      </w:r>
      <w:r w:rsidR="00955B3E" w:rsidRPr="00880539">
        <w:rPr>
          <w:bCs/>
          <w:kern w:val="32"/>
          <w:szCs w:val="32"/>
        </w:rPr>
        <w:t>exterior</w:t>
      </w:r>
      <w:r w:rsidR="00955B3E" w:rsidRPr="0081053E">
        <w:t xml:space="preserve"> walls,</w:t>
      </w:r>
      <w:r w:rsidR="00A25359">
        <w:t xml:space="preserve"> exterior windows,</w:t>
      </w:r>
      <w:r w:rsidR="00955B3E" w:rsidRPr="0081053E">
        <w:t xml:space="preserve"> floor structures,</w:t>
      </w:r>
      <w:r w:rsidR="00955B3E">
        <w:t xml:space="preserve"> </w:t>
      </w:r>
      <w:r w:rsidR="00955B3E" w:rsidRPr="00331344">
        <w:t>exterior sidewalk</w:t>
      </w:r>
      <w:r w:rsidR="00955B3E">
        <w:t>,</w:t>
      </w:r>
      <w:r w:rsidR="00F17EFB">
        <w:t xml:space="preserve"> including snow removal,</w:t>
      </w:r>
      <w:r w:rsidR="00955B3E" w:rsidRPr="0081053E">
        <w:t xml:space="preserve"> </w:t>
      </w:r>
      <w:r w:rsidR="00955B3E">
        <w:t xml:space="preserve">interior and exterior </w:t>
      </w:r>
      <w:r w:rsidR="00955B3E" w:rsidRPr="0081053E">
        <w:t>pipes and condui</w:t>
      </w:r>
      <w:r w:rsidR="00955B3E">
        <w:t xml:space="preserve">ts, and utility installations. </w:t>
      </w:r>
      <w:r w:rsidR="00955B3E" w:rsidRPr="0081053E">
        <w:t xml:space="preserve">Licensor shall also make all </w:t>
      </w:r>
      <w:r w:rsidR="00955B3E">
        <w:t>repairs to the interior of the P</w:t>
      </w:r>
      <w:r w:rsidR="00955B3E" w:rsidRPr="0081053E">
        <w:t xml:space="preserve">remises which may be of a structural </w:t>
      </w:r>
      <w:proofErr w:type="gramStart"/>
      <w:r w:rsidR="00955B3E" w:rsidRPr="0081053E">
        <w:t>nature</w:t>
      </w:r>
      <w:proofErr w:type="gramEnd"/>
      <w:r w:rsidR="00955B3E" w:rsidRPr="0081053E">
        <w:t xml:space="preserve"> or which are caused by structural failures or movement, repairs to the interior of</w:t>
      </w:r>
      <w:r w:rsidR="00955B3E">
        <w:t xml:space="preserve"> the P</w:t>
      </w:r>
      <w:r w:rsidR="00955B3E" w:rsidRPr="0081053E">
        <w:t xml:space="preserve">remises made necessary by leakage of the roof, or by leakage of any utility installation. All repairs to be made hereunder by Licensor shall be made with dispatch and in such a manner and at such time as to cause the least possible inconvenience to Licensee </w:t>
      </w:r>
      <w:r w:rsidR="00955B3E">
        <w:t>in the conduct of its business.</w:t>
      </w:r>
    </w:p>
    <w:p w14:paraId="2693E3E9" w14:textId="77777777" w:rsidR="0040134E" w:rsidRDefault="0040134E" w:rsidP="0040134E">
      <w:pPr>
        <w:pStyle w:val="BodyText"/>
        <w:ind w:left="90" w:firstLine="720"/>
      </w:pPr>
    </w:p>
    <w:p w14:paraId="7EB6CC60" w14:textId="09D88538" w:rsidR="00955B3E" w:rsidRDefault="00B039CD" w:rsidP="00955B3E">
      <w:pPr>
        <w:pStyle w:val="Heading1"/>
        <w:tabs>
          <w:tab w:val="clear" w:pos="990"/>
          <w:tab w:val="num" w:pos="-360"/>
        </w:tabs>
        <w:spacing w:before="0" w:after="240"/>
        <w:ind w:left="0"/>
        <w:jc w:val="both"/>
      </w:pPr>
      <w:r w:rsidRPr="00B039CD">
        <w:rPr>
          <w:b/>
          <w:u w:val="single"/>
        </w:rPr>
        <w:lastRenderedPageBreak/>
        <w:t>VIOLATIONS:</w:t>
      </w:r>
      <w:r>
        <w:t xml:space="preserve"> </w:t>
      </w:r>
      <w:r w:rsidR="00955B3E">
        <w:t>In connection with Licensee’s obligation to comply with all laws and ord</w:t>
      </w:r>
      <w:r>
        <w:t>inances as provided in Section 9</w:t>
      </w:r>
      <w:r w:rsidR="00955B3E">
        <w:t xml:space="preserve"> hereof, Licensee shall have no obligation to cure any violation of, or any condition violative of, any applicable law or ordinance if such violation or condition arose or existed prior to Licensee’s taking possession of the Premises and such condition would otherwise be deemed a violation upon (a) its discovery or (b) the mere passage of time.</w:t>
      </w:r>
    </w:p>
    <w:p w14:paraId="01C5A555" w14:textId="360E8644" w:rsidR="009158E0" w:rsidRDefault="00B039CD" w:rsidP="009158E0">
      <w:pPr>
        <w:pStyle w:val="Heading1"/>
        <w:tabs>
          <w:tab w:val="clear" w:pos="990"/>
          <w:tab w:val="num" w:pos="-360"/>
        </w:tabs>
        <w:spacing w:before="0" w:after="240"/>
        <w:ind w:left="0"/>
        <w:jc w:val="both"/>
      </w:pPr>
      <w:r w:rsidRPr="00B039CD">
        <w:rPr>
          <w:b/>
          <w:u w:val="single"/>
        </w:rPr>
        <w:t>OCCUPANCY:</w:t>
      </w:r>
      <w:r>
        <w:t xml:space="preserve"> </w:t>
      </w:r>
      <w:r w:rsidR="00955B3E">
        <w:t>The parties hereto hereby acknowledge their mutual understanding and agreement that this license is intended solely as an accommodation by Licensor of Licensee’s need for space in the Building during the License Period. Upon the expiration of the License Period or the sooner termination of this Agreement as provided herein, Licensee shall (</w:t>
      </w:r>
      <w:proofErr w:type="spellStart"/>
      <w:r w:rsidR="00955B3E">
        <w:t>i</w:t>
      </w:r>
      <w:proofErr w:type="spellEnd"/>
      <w:r w:rsidR="00955B3E">
        <w:t>) quit and surrender the Premises to Licensor in the manner provided for in this Agreement, (ii)</w:t>
      </w:r>
      <w:r w:rsidR="00955B3E" w:rsidRPr="00C805FC">
        <w:t xml:space="preserve"> vacate the Licensed </w:t>
      </w:r>
      <w:r w:rsidR="00955B3E">
        <w:t>Premises</w:t>
      </w:r>
      <w:r w:rsidR="00955B3E" w:rsidRPr="00C805FC">
        <w:t xml:space="preserve"> and remove </w:t>
      </w:r>
      <w:proofErr w:type="gramStart"/>
      <w:r w:rsidR="00955B3E" w:rsidRPr="00C805FC">
        <w:t>all of</w:t>
      </w:r>
      <w:proofErr w:type="gramEnd"/>
      <w:r w:rsidR="00955B3E" w:rsidRPr="00C805FC">
        <w:t xml:space="preserve"> its belongings th</w:t>
      </w:r>
      <w:r w:rsidR="00955B3E">
        <w:t xml:space="preserve">erefrom, and (iii) </w:t>
      </w:r>
      <w:r w:rsidR="00955B3E" w:rsidRPr="00C805FC">
        <w:t xml:space="preserve">restore the Licensed </w:t>
      </w:r>
      <w:r w:rsidR="00955B3E">
        <w:t>Premises</w:t>
      </w:r>
      <w:r w:rsidR="00955B3E" w:rsidRPr="00C805FC">
        <w:t xml:space="preserve"> to the condition existing at the time of commencement of this </w:t>
      </w:r>
      <w:r w:rsidR="00955B3E">
        <w:t>Agreement.</w:t>
      </w:r>
    </w:p>
    <w:p w14:paraId="651337D6" w14:textId="77777777" w:rsidR="009158E0" w:rsidRDefault="009158E0" w:rsidP="009158E0">
      <w:pPr>
        <w:pStyle w:val="Heading1"/>
        <w:tabs>
          <w:tab w:val="clear" w:pos="990"/>
          <w:tab w:val="num" w:pos="-360"/>
        </w:tabs>
        <w:spacing w:before="0" w:after="240"/>
        <w:ind w:left="0"/>
        <w:rPr>
          <w:b/>
          <w:u w:val="single"/>
        </w:rPr>
      </w:pPr>
      <w:r w:rsidRPr="009158E0">
        <w:rPr>
          <w:b/>
          <w:u w:val="single"/>
        </w:rPr>
        <w:t>UTILITIES:</w:t>
      </w:r>
      <w:r w:rsidRPr="009158E0">
        <w:rPr>
          <w:b/>
        </w:rPr>
        <w:t xml:space="preserve"> </w:t>
      </w:r>
    </w:p>
    <w:p w14:paraId="6822587A" w14:textId="105659CD" w:rsidR="009158E0" w:rsidRDefault="009158E0" w:rsidP="009158E0">
      <w:pPr>
        <w:pStyle w:val="Heading7"/>
        <w:ind w:firstLine="1530"/>
      </w:pPr>
      <w:r>
        <w:t xml:space="preserve">Licensor </w:t>
      </w:r>
      <w:r w:rsidRPr="009158E0">
        <w:t>shall maintain and keep active all</w:t>
      </w:r>
      <w:r>
        <w:t xml:space="preserve"> utilities required by Licensee </w:t>
      </w:r>
      <w:r w:rsidRPr="009158E0">
        <w:t xml:space="preserve">in its use of the Licensed Premises. Licensor shall pay or cause to be paid, when due, all bills for water and gas, used on, in connection with, or chargeable against the Licensed Premises for any period during the term of this </w:t>
      </w:r>
      <w:proofErr w:type="gramStart"/>
      <w:r w:rsidRPr="009158E0">
        <w:t>Agreement</w:t>
      </w:r>
      <w:proofErr w:type="gramEnd"/>
    </w:p>
    <w:p w14:paraId="52CCA803" w14:textId="3BB6B9AE" w:rsidR="009158E0" w:rsidRDefault="009158E0" w:rsidP="009158E0">
      <w:pPr>
        <w:pStyle w:val="Heading7"/>
        <w:ind w:firstLine="1530"/>
      </w:pPr>
      <w:r w:rsidRPr="009158E0">
        <w:t>Licensor shall, at its sole cost and expense, obtain directly from the public utility company furnishing electric service to</w:t>
      </w:r>
      <w:r w:rsidRPr="0061077C">
        <w:t xml:space="preserve"> the Licensed Premises</w:t>
      </w:r>
      <w:r>
        <w:t>,</w:t>
      </w:r>
      <w:r w:rsidRPr="0061077C">
        <w:t xml:space="preserve"> all electric energy used or to be</w:t>
      </w:r>
      <w:r>
        <w:t xml:space="preserve"> used as measured by and electric meter designated to the Licensed Premises.</w:t>
      </w:r>
    </w:p>
    <w:p w14:paraId="6BFE0D98" w14:textId="2516665F" w:rsidR="009158E0" w:rsidRDefault="009158E0" w:rsidP="009158E0">
      <w:pPr>
        <w:pStyle w:val="Heading7"/>
        <w:ind w:firstLine="1530"/>
      </w:pPr>
      <w:r w:rsidRPr="0061077C">
        <w:t>In order that the personal safety and property of the tenants, occupants and Licensor of th</w:t>
      </w:r>
      <w:r>
        <w:t xml:space="preserve">e Premises and the Building </w:t>
      </w:r>
      <w:r w:rsidRPr="0061077C">
        <w:t>not be imperiled by overtaxing of the capacity of the electrical distribution system of the Premises or of the Building, Licensee agrees that without the prior written consent of Licensor, Licensee shall not make any changes in, or alterations to the electrical system serving the Premises.</w:t>
      </w:r>
    </w:p>
    <w:p w14:paraId="1B2BA417" w14:textId="4D0256BF" w:rsidR="009158E0" w:rsidRDefault="009158E0" w:rsidP="009158E0">
      <w:pPr>
        <w:pStyle w:val="Heading7"/>
        <w:ind w:firstLine="1530"/>
      </w:pPr>
      <w:r w:rsidRPr="0061077C">
        <w:t>Licensor shall not be liable to Licensee for any loss, damage or expense resulting from any change in the quantity or character of the electric service or its being no longer suitable for Licensee’s requirements or due to cessation or interruption of the supply of electricity, unless such was caused by Licensor’s improper conduct or gross negligence.</w:t>
      </w:r>
    </w:p>
    <w:p w14:paraId="6DC6B49A" w14:textId="77777777" w:rsidR="009158E0" w:rsidRDefault="009158E0" w:rsidP="009158E0">
      <w:pPr>
        <w:pStyle w:val="Heading7"/>
        <w:numPr>
          <w:ilvl w:val="0"/>
          <w:numId w:val="0"/>
        </w:numPr>
        <w:ind w:left="5040"/>
      </w:pPr>
    </w:p>
    <w:p w14:paraId="6641A270" w14:textId="77777777" w:rsidR="009158E0" w:rsidRPr="009158E0" w:rsidRDefault="009158E0" w:rsidP="009158E0">
      <w:pPr>
        <w:pStyle w:val="Heading7"/>
        <w:numPr>
          <w:ilvl w:val="0"/>
          <w:numId w:val="0"/>
        </w:numPr>
        <w:ind w:left="5040"/>
      </w:pPr>
    </w:p>
    <w:p w14:paraId="3F37D025" w14:textId="3CA192E0" w:rsidR="00226726" w:rsidRPr="00226726" w:rsidRDefault="00B039CD" w:rsidP="009158E0">
      <w:pPr>
        <w:pStyle w:val="Heading1"/>
        <w:tabs>
          <w:tab w:val="clear" w:pos="990"/>
          <w:tab w:val="num" w:pos="-360"/>
        </w:tabs>
        <w:spacing w:before="0" w:after="240"/>
        <w:ind w:left="0"/>
      </w:pPr>
      <w:r w:rsidRPr="00B039CD">
        <w:rPr>
          <w:b/>
          <w:u w:val="single"/>
        </w:rPr>
        <w:t>SIGNAGE:</w:t>
      </w:r>
      <w:r>
        <w:t xml:space="preserve"> </w:t>
      </w:r>
      <w:r w:rsidR="00955B3E">
        <w:t xml:space="preserve">Licensee shall not darken, paint, color, cover up or obscure any window in the Premises and shall not install any sign, poster, lettering, awning, canopy or other matter on the exterior of the Premises without receiving Licensor’s prior written approval, such approval not to be unreasonably withheld, conditioned or delayed. </w:t>
      </w:r>
    </w:p>
    <w:p w14:paraId="3E0A00BC" w14:textId="77777777" w:rsidR="00226726" w:rsidRPr="009158E0" w:rsidRDefault="00226726" w:rsidP="00955B3E">
      <w:pPr>
        <w:pStyle w:val="Heading1"/>
        <w:tabs>
          <w:tab w:val="clear" w:pos="990"/>
          <w:tab w:val="num" w:pos="-360"/>
        </w:tabs>
        <w:spacing w:before="0" w:after="240"/>
        <w:ind w:left="0"/>
        <w:jc w:val="both"/>
      </w:pPr>
      <w:r>
        <w:rPr>
          <w:b/>
          <w:u w:val="single"/>
        </w:rPr>
        <w:lastRenderedPageBreak/>
        <w:t>RIGHT OF ENTRY</w:t>
      </w:r>
      <w:r w:rsidRPr="00226726">
        <w:rPr>
          <w:b/>
          <w:u w:val="single"/>
        </w:rPr>
        <w:t>:</w:t>
      </w:r>
      <w:r>
        <w:t xml:space="preserve"> Licensee agrees that, throughout the License Period, Licensor shall have the right to enter the Premises without notice at reasonable hours for the purpose of showing the Premises to prospective purchasers, tenants or mortgagees. Licensor shall provide Licensee with advance notice of at least </w:t>
      </w:r>
      <w:proofErr w:type="gramStart"/>
      <w:r>
        <w:t>forty eight</w:t>
      </w:r>
      <w:proofErr w:type="gramEnd"/>
      <w:r>
        <w:t xml:space="preserve"> (48) hours for all other entry into the Premises, including, without limitation, entry for (</w:t>
      </w:r>
      <w:proofErr w:type="spellStart"/>
      <w:r>
        <w:t>i</w:t>
      </w:r>
      <w:proofErr w:type="spellEnd"/>
      <w:r>
        <w:t xml:space="preserve">) repairs to the Premises, (ii) contracted work, (iii) construction surveys or (iv) any third-party </w:t>
      </w:r>
      <w:r w:rsidRPr="009158E0">
        <w:t xml:space="preserve">vendors or service providers. </w:t>
      </w:r>
    </w:p>
    <w:p w14:paraId="1D8C8002" w14:textId="074E4EE2" w:rsidR="00226726" w:rsidRPr="00226726" w:rsidRDefault="00226726" w:rsidP="00955B3E">
      <w:pPr>
        <w:pStyle w:val="Heading1"/>
        <w:tabs>
          <w:tab w:val="clear" w:pos="990"/>
          <w:tab w:val="num" w:pos="-360"/>
        </w:tabs>
        <w:spacing w:before="0" w:after="240"/>
        <w:ind w:left="0"/>
        <w:jc w:val="both"/>
      </w:pPr>
      <w:r w:rsidRPr="009158E0">
        <w:rPr>
          <w:b/>
          <w:u w:val="single"/>
        </w:rPr>
        <w:t>KEYS:</w:t>
      </w:r>
      <w:r w:rsidRPr="009158E0">
        <w:t xml:space="preserve"> Licensor will provide Licensee with four (4) sets of keys to the</w:t>
      </w:r>
      <w:r>
        <w:t xml:space="preserve"> Premises.</w:t>
      </w:r>
    </w:p>
    <w:p w14:paraId="6E2366F9" w14:textId="24FACF8A" w:rsidR="00226726" w:rsidRPr="00226726" w:rsidRDefault="00226726" w:rsidP="00226726">
      <w:pPr>
        <w:pStyle w:val="Heading1"/>
        <w:tabs>
          <w:tab w:val="clear" w:pos="990"/>
          <w:tab w:val="num" w:pos="-360"/>
        </w:tabs>
        <w:spacing w:before="0" w:after="240"/>
        <w:ind w:left="0"/>
        <w:jc w:val="both"/>
      </w:pPr>
      <w:r w:rsidRPr="00226726">
        <w:rPr>
          <w:b/>
          <w:u w:val="single"/>
        </w:rPr>
        <w:t>HAZARDOUS MATERIALS:</w:t>
      </w:r>
      <w:r>
        <w:t xml:space="preserve"> </w:t>
      </w:r>
      <w:r w:rsidR="00955B3E">
        <w:t>Licensee further agrees that it shall not suffer, cause or permit “</w:t>
      </w:r>
      <w:r w:rsidR="00955B3E" w:rsidRPr="0091268C">
        <w:t>Hazardous Materials</w:t>
      </w:r>
      <w:r w:rsidR="00955B3E">
        <w:t>” (as defined below) to be used, transported, stored, released, handled, produced or installed in, on or from the Premises or the Building. The term “</w:t>
      </w:r>
      <w:r w:rsidR="00955B3E" w:rsidRPr="0091268C">
        <w:t>Hazardous Materials”</w:t>
      </w:r>
      <w:r w:rsidR="00955B3E">
        <w:t xml:space="preserve"> shall, for the purposes hereof, mean any flammable, explosive or radioactive materials; hazardous wastes; hazardous and toxic substances or related materials; asbestos or any material containing asbestos or any other such substance or material, as defined by any federal, state or local law, ordinance, rule or regulation, including, without limitation, the Comprehensive Environmental Response Compensation and Liability Act of 1980, as amended; the Hazardous Materials Transportation Act, as amended; the Resource Conservation and Recovery Act, as amended; and in the regulations adopted and publications promulgated pursuant to each of the foregoing. In the event of a breach of the provisions of this </w:t>
      </w:r>
      <w:r>
        <w:t>Section 16</w:t>
      </w:r>
      <w:r w:rsidR="00955B3E">
        <w:t xml:space="preserve">, Licensor may, in addition to </w:t>
      </w:r>
      <w:proofErr w:type="gramStart"/>
      <w:r w:rsidR="00955B3E">
        <w:t>all of</w:t>
      </w:r>
      <w:proofErr w:type="gramEnd"/>
      <w:r w:rsidR="00955B3E">
        <w:t xml:space="preserve"> its rights and remedies under this Agreement and pursuant to law, require Licensee to remove any such hazardous Materials from the Premises or the Building in the manner prescribed for such removal by all requirements of law. The provisions of this </w:t>
      </w:r>
      <w:r w:rsidR="00976548">
        <w:t>Section 11</w:t>
      </w:r>
      <w:r w:rsidR="00955B3E">
        <w:t xml:space="preserve"> shall survive the expiration or sooner termination of this Agreement.</w:t>
      </w:r>
    </w:p>
    <w:p w14:paraId="085ED9A6" w14:textId="77777777" w:rsidR="00226726" w:rsidRDefault="00226726" w:rsidP="00226726">
      <w:pPr>
        <w:pStyle w:val="Heading1"/>
        <w:tabs>
          <w:tab w:val="clear" w:pos="990"/>
          <w:tab w:val="num" w:pos="-360"/>
        </w:tabs>
        <w:spacing w:before="0" w:after="240"/>
        <w:ind w:left="0"/>
        <w:jc w:val="both"/>
      </w:pPr>
      <w:r w:rsidRPr="00226726">
        <w:rPr>
          <w:b/>
          <w:u w:val="single"/>
        </w:rPr>
        <w:t>NOTICE:</w:t>
      </w:r>
      <w:r>
        <w:t xml:space="preserve"> All notices required or desired to be given hereunder shall be deemed properly given when mailed by certified mail, return receipt requested, addressed to the parties at the addresses set forth above, unless otherwise specified in this Agreement.</w:t>
      </w:r>
    </w:p>
    <w:p w14:paraId="20C049E8" w14:textId="430B0C4C" w:rsidR="001E15E0" w:rsidRPr="001E15E0" w:rsidRDefault="00226726" w:rsidP="00765FDC">
      <w:pPr>
        <w:pStyle w:val="Heading1"/>
        <w:tabs>
          <w:tab w:val="clear" w:pos="990"/>
          <w:tab w:val="num" w:pos="-360"/>
        </w:tabs>
        <w:spacing w:before="0" w:after="240"/>
        <w:ind w:left="0"/>
        <w:jc w:val="both"/>
      </w:pPr>
      <w:r w:rsidRPr="00226726">
        <w:rPr>
          <w:b/>
          <w:u w:val="single"/>
        </w:rPr>
        <w:t>INDEMNIFICATION:</w:t>
      </w:r>
      <w:r>
        <w:t xml:space="preserve"> Licensor and Licensee each </w:t>
      </w:r>
      <w:proofErr w:type="gramStart"/>
      <w:r>
        <w:t>covenants</w:t>
      </w:r>
      <w:proofErr w:type="gramEnd"/>
      <w:r>
        <w:t xml:space="preserve">, warrants and represents that no services of any broker or finder have been utilized in connection with this Agreement. Licensor and Licensee agree to indemnify, defend and hold the other harmless </w:t>
      </w:r>
      <w:r w:rsidRPr="004E4A00">
        <w:t xml:space="preserve">from and against any and all claims, demands, causes of action, losses, costs and expenses </w:t>
      </w:r>
      <w:r>
        <w:t>(including reasonable attorneys</w:t>
      </w:r>
      <w:r w:rsidRPr="001E3F79">
        <w:t>’</w:t>
      </w:r>
      <w:r>
        <w:t xml:space="preserve"> </w:t>
      </w:r>
      <w:r w:rsidRPr="004E4A00">
        <w:t>fees, court costs and disbursements) arising from any claim for commission, fees or other compensation or reimbursement for expenses made by any broker engaged by or cl</w:t>
      </w:r>
      <w:r>
        <w:t>aiming to have dealt with Licensor or Licensee in connection with this Agreement, which indemnity shall survive the expiration or termination of this Agreement.</w:t>
      </w:r>
    </w:p>
    <w:p w14:paraId="357F4D94" w14:textId="7015658F" w:rsidR="00955B3E" w:rsidRDefault="001E15E0" w:rsidP="00955B3E">
      <w:pPr>
        <w:pStyle w:val="Heading1"/>
        <w:tabs>
          <w:tab w:val="clear" w:pos="990"/>
          <w:tab w:val="num" w:pos="-360"/>
        </w:tabs>
        <w:spacing w:before="0" w:after="240"/>
        <w:ind w:left="0"/>
        <w:jc w:val="both"/>
      </w:pPr>
      <w:r w:rsidRPr="00D212D3">
        <w:rPr>
          <w:b/>
          <w:u w:val="single"/>
        </w:rPr>
        <w:t>WAIVER OF TRIAL BY JURY</w:t>
      </w:r>
      <w:r w:rsidRPr="00D212D3">
        <w:t xml:space="preserve">:  </w:t>
      </w:r>
      <w:r w:rsidR="00955B3E">
        <w:t>Licensee hereby waives trial by jury in any action or proceeding brought against Licensee by Licensor in any way arising from, or in any way connected with, this Agreement, and Licensee agrees not to claim any setoff or interpose any counterclaim of whatever nature or description except compulsory counterclaims in any such proceeding or action.</w:t>
      </w:r>
    </w:p>
    <w:p w14:paraId="6FD007DF" w14:textId="77777777" w:rsidR="00955B3E" w:rsidRDefault="00955B3E" w:rsidP="00955B3E">
      <w:pPr>
        <w:pStyle w:val="Heading1"/>
        <w:tabs>
          <w:tab w:val="clear" w:pos="990"/>
          <w:tab w:val="num" w:pos="-360"/>
        </w:tabs>
        <w:spacing w:before="0" w:after="240"/>
        <w:ind w:left="0"/>
        <w:jc w:val="both"/>
      </w:pPr>
      <w:r>
        <w:t>No provision of this Agreement may be modified, waived or changed other than in writing, signed by the parties hereto.</w:t>
      </w:r>
    </w:p>
    <w:p w14:paraId="1ACADF70" w14:textId="77777777" w:rsidR="00955B3E" w:rsidRDefault="00955B3E" w:rsidP="00955B3E">
      <w:pPr>
        <w:pStyle w:val="Heading1"/>
        <w:tabs>
          <w:tab w:val="clear" w:pos="990"/>
          <w:tab w:val="num" w:pos="-360"/>
        </w:tabs>
        <w:spacing w:before="0" w:after="240"/>
        <w:ind w:left="0"/>
        <w:jc w:val="both"/>
      </w:pPr>
      <w:r>
        <w:lastRenderedPageBreak/>
        <w:t xml:space="preserve">If, for any reason, any provision of this Agreement shall be unenforceable, then </w:t>
      </w:r>
      <w:proofErr w:type="gramStart"/>
      <w:r>
        <w:t>all of</w:t>
      </w:r>
      <w:proofErr w:type="gramEnd"/>
      <w:r>
        <w:t xml:space="preserve"> the other provisions hereof nevertheless shall be fully effective.</w:t>
      </w:r>
    </w:p>
    <w:p w14:paraId="73EA950A" w14:textId="77777777" w:rsidR="00955B3E" w:rsidRDefault="00955B3E" w:rsidP="00955B3E">
      <w:pPr>
        <w:pStyle w:val="Heading1"/>
        <w:tabs>
          <w:tab w:val="clear" w:pos="990"/>
          <w:tab w:val="num" w:pos="-360"/>
        </w:tabs>
        <w:spacing w:before="0" w:after="240"/>
        <w:ind w:left="0"/>
        <w:jc w:val="both"/>
      </w:pPr>
      <w:r>
        <w:t>This Agreement may be executed in any number of counterparts. All such counterparts shall be deemed to be originals and shall together constitute but one and the same instrument.</w:t>
      </w:r>
    </w:p>
    <w:p w14:paraId="09649A2C" w14:textId="77777777" w:rsidR="00955B3E" w:rsidRDefault="00955B3E" w:rsidP="00955B3E">
      <w:pPr>
        <w:pStyle w:val="Heading1"/>
        <w:tabs>
          <w:tab w:val="clear" w:pos="990"/>
          <w:tab w:val="num" w:pos="-360"/>
        </w:tabs>
        <w:spacing w:before="0" w:after="240"/>
        <w:ind w:left="0"/>
        <w:jc w:val="both"/>
      </w:pPr>
      <w:r>
        <w:t>The provisions of this Agreement shall be binding upon and inure to the benefit of the parties hereto and their respective heirs, executors, administrators, and legal representatives.</w:t>
      </w:r>
    </w:p>
    <w:p w14:paraId="723281A9" w14:textId="77777777" w:rsidR="00955B3E" w:rsidRDefault="00955B3E" w:rsidP="00955B3E">
      <w:pPr>
        <w:pStyle w:val="Heading1"/>
        <w:tabs>
          <w:tab w:val="clear" w:pos="990"/>
          <w:tab w:val="num" w:pos="-360"/>
        </w:tabs>
        <w:spacing w:before="0" w:after="240"/>
        <w:ind w:left="0"/>
        <w:jc w:val="both"/>
      </w:pPr>
      <w:r>
        <w:t xml:space="preserve">This Agreement does not run with, and shall not bind, the real property or any other part of the </w:t>
      </w:r>
      <w:proofErr w:type="gramStart"/>
      <w:r>
        <w:t>Building</w:t>
      </w:r>
      <w:proofErr w:type="gramEnd"/>
      <w:r>
        <w:t>. This license is a personal privilege inuring to the benefit only of Licensee and is not assignable or transferable by Licensee.</w:t>
      </w:r>
    </w:p>
    <w:p w14:paraId="16A537B8" w14:textId="77777777" w:rsidR="00955B3E" w:rsidRDefault="00955B3E" w:rsidP="00955B3E">
      <w:pPr>
        <w:pStyle w:val="Heading1"/>
        <w:tabs>
          <w:tab w:val="clear" w:pos="990"/>
          <w:tab w:val="num" w:pos="-360"/>
        </w:tabs>
        <w:spacing w:before="0" w:after="240"/>
        <w:ind w:left="0"/>
        <w:jc w:val="both"/>
      </w:pPr>
      <w:r>
        <w:t>The Premises shall be and remain the sole property of Licensor, and Licensee shall have only the privilege to use the Premises subject to the rights of Licensor as expressed in this Agreement.</w:t>
      </w:r>
    </w:p>
    <w:p w14:paraId="25584DA2" w14:textId="7EB34278" w:rsidR="00B05A33" w:rsidRPr="00104A08" w:rsidRDefault="00226726" w:rsidP="00955B3E">
      <w:pPr>
        <w:pStyle w:val="BodyText"/>
        <w:ind w:left="90" w:firstLine="630"/>
      </w:pPr>
      <w:r>
        <w:tab/>
      </w:r>
      <w:r w:rsidR="00A8040A">
        <w:t>23</w:t>
      </w:r>
      <w:r w:rsidR="00955B3E">
        <w:t>.</w:t>
      </w:r>
      <w:r w:rsidR="00955B3E" w:rsidRPr="00756CE6">
        <w:rPr>
          <w:rFonts w:ascii="Arial" w:eastAsia="Arial" w:hAnsi="Arial" w:cs="Arial"/>
          <w:sz w:val="22"/>
          <w:szCs w:val="22"/>
        </w:rPr>
        <w:t xml:space="preserve"> </w:t>
      </w:r>
      <w:r w:rsidR="00955B3E">
        <w:rPr>
          <w:rFonts w:ascii="Arial" w:eastAsia="Arial" w:hAnsi="Arial" w:cs="Arial"/>
          <w:sz w:val="22"/>
          <w:szCs w:val="22"/>
        </w:rPr>
        <w:tab/>
      </w:r>
      <w:r w:rsidR="00955B3E" w:rsidRPr="00756CE6">
        <w:t>This Agreement may be executed in duplicate counterparts, each of which shall be deemed an original and all of which, when taken together, shall constitute one and the same instrument. Any PDF or facsimile transmittal of original signature versions of this Agreement shall be considered to have the same legal effect as execution and delivery of the original document and shall be treated in all manner and respects as the original document.</w:t>
      </w:r>
    </w:p>
    <w:p w14:paraId="47A71711" w14:textId="77777777" w:rsidR="00565E33" w:rsidRDefault="00565E33" w:rsidP="00FD1EB3">
      <w:pPr>
        <w:pStyle w:val="CenterDoubleBold"/>
      </w:pPr>
    </w:p>
    <w:p w14:paraId="6B5A04EA" w14:textId="77777777" w:rsidR="00E12047" w:rsidRDefault="00E12047" w:rsidP="00E12047">
      <w:pPr>
        <w:pStyle w:val="Body"/>
      </w:pPr>
    </w:p>
    <w:p w14:paraId="777B6AC2" w14:textId="2743F402" w:rsidR="00E12047" w:rsidRPr="00E12047" w:rsidRDefault="00E12047" w:rsidP="00E12047">
      <w:pPr>
        <w:pStyle w:val="Body"/>
        <w:jc w:val="center"/>
        <w:rPr>
          <w:b/>
        </w:rPr>
        <w:sectPr w:rsidR="00E12047" w:rsidRPr="00E12047" w:rsidSect="00425D8E">
          <w:footerReference w:type="default" r:id="rId13"/>
          <w:footerReference w:type="first" r:id="rId14"/>
          <w:pgSz w:w="12240" w:h="15840" w:code="1"/>
          <w:pgMar w:top="1440" w:right="1440" w:bottom="1440" w:left="1440" w:header="720" w:footer="288" w:gutter="0"/>
          <w:pgNumType w:start="1"/>
          <w:cols w:space="720"/>
          <w:docGrid w:linePitch="360"/>
        </w:sectPr>
      </w:pPr>
      <w:r w:rsidRPr="00E12047">
        <w:rPr>
          <w:b/>
        </w:rPr>
        <w:t>[Remainder of this page left intentionally blank]</w:t>
      </w:r>
    </w:p>
    <w:p w14:paraId="702CD17F" w14:textId="77777777" w:rsidR="003F4D70" w:rsidRPr="00104A08" w:rsidRDefault="003F4D70" w:rsidP="003F4D70">
      <w:pPr>
        <w:pStyle w:val="CenterDoubleBold"/>
        <w:rPr>
          <w:b w:val="0"/>
          <w:u w:val="single"/>
        </w:rPr>
      </w:pPr>
      <w:r w:rsidRPr="00104A08">
        <w:rPr>
          <w:b w:val="0"/>
          <w:u w:val="single"/>
        </w:rPr>
        <w:lastRenderedPageBreak/>
        <w:t xml:space="preserve">EXHIBIT </w:t>
      </w:r>
      <w:r w:rsidR="003A164C">
        <w:rPr>
          <w:b w:val="0"/>
          <w:u w:val="single"/>
        </w:rPr>
        <w:t>B</w:t>
      </w:r>
    </w:p>
    <w:p w14:paraId="026DEBAD" w14:textId="77777777" w:rsidR="003F4D70" w:rsidRDefault="003F4D70" w:rsidP="00CB78DC">
      <w:pPr>
        <w:pStyle w:val="CenterDoubleBold"/>
        <w:rPr>
          <w:b w:val="0"/>
          <w:u w:val="single"/>
        </w:rPr>
      </w:pPr>
      <w:r>
        <w:rPr>
          <w:b w:val="0"/>
          <w:u w:val="single"/>
        </w:rPr>
        <w:t>FLOOR PLAN</w:t>
      </w:r>
    </w:p>
    <w:p w14:paraId="4DF70D1C" w14:textId="77777777" w:rsidR="003A164C" w:rsidRDefault="00955B3E" w:rsidP="003A164C">
      <w:pPr>
        <w:pStyle w:val="Body"/>
      </w:pPr>
      <w:r w:rsidRPr="00955B3E">
        <w:rPr>
          <w:highlight w:val="cyan"/>
        </w:rPr>
        <w:t>[ADDRESS]</w:t>
      </w:r>
    </w:p>
    <w:p w14:paraId="19BECD09" w14:textId="77777777" w:rsidR="0005408B" w:rsidRDefault="0005408B" w:rsidP="003A164C">
      <w:pPr>
        <w:pStyle w:val="Body"/>
      </w:pPr>
    </w:p>
    <w:p w14:paraId="47CC7EED" w14:textId="77777777" w:rsidR="003A164C" w:rsidRDefault="003A164C" w:rsidP="003A164C">
      <w:pPr>
        <w:pStyle w:val="Body"/>
      </w:pPr>
    </w:p>
    <w:p w14:paraId="0B2E2DD5" w14:textId="77777777" w:rsidR="003A164C" w:rsidRPr="003A164C" w:rsidRDefault="003A164C" w:rsidP="003A164C">
      <w:pPr>
        <w:pStyle w:val="Body"/>
      </w:pPr>
    </w:p>
    <w:p w14:paraId="05A0EECB" w14:textId="77777777" w:rsidR="003A164C" w:rsidRDefault="003A164C" w:rsidP="00230543">
      <w:pPr>
        <w:pStyle w:val="Body"/>
        <w:jc w:val="center"/>
        <w:rPr>
          <w:b/>
        </w:rPr>
        <w:sectPr w:rsidR="003A164C" w:rsidSect="00B05A33">
          <w:footerReference w:type="default" r:id="rId15"/>
          <w:pgSz w:w="12240" w:h="15840" w:code="1"/>
          <w:pgMar w:top="1440" w:right="1440" w:bottom="1440" w:left="1440" w:header="720" w:footer="288" w:gutter="0"/>
          <w:pgNumType w:start="1"/>
          <w:cols w:space="720"/>
          <w:docGrid w:linePitch="360"/>
        </w:sectPr>
      </w:pPr>
    </w:p>
    <w:p w14:paraId="09F58DE2" w14:textId="77777777" w:rsidR="005A744A" w:rsidRDefault="005A744A" w:rsidP="005A744A">
      <w:pPr>
        <w:pStyle w:val="CenterDoubleBold"/>
        <w:rPr>
          <w:b w:val="0"/>
          <w:u w:val="single"/>
        </w:rPr>
      </w:pPr>
      <w:r w:rsidRPr="00104A08">
        <w:rPr>
          <w:b w:val="0"/>
          <w:u w:val="single"/>
        </w:rPr>
        <w:lastRenderedPageBreak/>
        <w:t xml:space="preserve">EXHIBIT </w:t>
      </w:r>
      <w:r>
        <w:rPr>
          <w:b w:val="0"/>
          <w:u w:val="single"/>
        </w:rPr>
        <w:t>C</w:t>
      </w:r>
    </w:p>
    <w:p w14:paraId="2C50CA0E" w14:textId="77777777" w:rsidR="005A744A" w:rsidRPr="005A744A" w:rsidRDefault="005A744A" w:rsidP="005A744A">
      <w:pPr>
        <w:pStyle w:val="Body"/>
        <w:jc w:val="center"/>
      </w:pPr>
      <w:r>
        <w:t>APPROVED WORK</w:t>
      </w:r>
    </w:p>
    <w:p w14:paraId="32644258" w14:textId="77777777" w:rsidR="005A744A" w:rsidRDefault="005A744A" w:rsidP="005A744A">
      <w:pPr>
        <w:pStyle w:val="CenterDoubleBold"/>
        <w:jc w:val="left"/>
        <w:rPr>
          <w:b w:val="0"/>
        </w:rPr>
      </w:pPr>
    </w:p>
    <w:p w14:paraId="4E64F379" w14:textId="11DD3F34" w:rsidR="00FB1FD1" w:rsidRPr="00FB1FD1" w:rsidRDefault="005A744A" w:rsidP="00FB1FD1">
      <w:pPr>
        <w:pStyle w:val="CenterDoubleBold"/>
        <w:jc w:val="left"/>
      </w:pPr>
      <w:r w:rsidRPr="00225BE6">
        <w:t>Licensee Alterations:</w:t>
      </w:r>
    </w:p>
    <w:p w14:paraId="22EA9F13" w14:textId="77777777" w:rsidR="005A744A" w:rsidRDefault="005A744A" w:rsidP="005A744A">
      <w:pPr>
        <w:pStyle w:val="Body"/>
      </w:pPr>
    </w:p>
    <w:p w14:paraId="1DE559F2" w14:textId="77777777" w:rsidR="005A744A" w:rsidRDefault="005A744A" w:rsidP="005A744A">
      <w:pPr>
        <w:pStyle w:val="Body"/>
      </w:pPr>
    </w:p>
    <w:p w14:paraId="02B85BAE" w14:textId="77777777" w:rsidR="005A744A" w:rsidRDefault="005A744A" w:rsidP="005A744A">
      <w:pPr>
        <w:pStyle w:val="Body"/>
      </w:pPr>
    </w:p>
    <w:p w14:paraId="75A1CF9D" w14:textId="77777777" w:rsidR="005A744A" w:rsidRDefault="005A744A" w:rsidP="005A744A">
      <w:pPr>
        <w:pStyle w:val="Body"/>
      </w:pPr>
    </w:p>
    <w:p w14:paraId="5BA6BD16" w14:textId="77777777" w:rsidR="005A744A" w:rsidRDefault="005A744A" w:rsidP="005A744A">
      <w:pPr>
        <w:pStyle w:val="Body"/>
      </w:pPr>
    </w:p>
    <w:p w14:paraId="26B0D9EC" w14:textId="77777777" w:rsidR="005A744A" w:rsidRDefault="005A744A" w:rsidP="005A744A">
      <w:pPr>
        <w:pStyle w:val="Body"/>
      </w:pPr>
    </w:p>
    <w:p w14:paraId="69A4FFE9" w14:textId="77777777" w:rsidR="005A744A" w:rsidRDefault="005A744A" w:rsidP="005A744A">
      <w:pPr>
        <w:pStyle w:val="Body"/>
      </w:pPr>
    </w:p>
    <w:p w14:paraId="79FA6AED" w14:textId="77777777" w:rsidR="005A744A" w:rsidRDefault="005A744A" w:rsidP="005A744A">
      <w:pPr>
        <w:pStyle w:val="Body"/>
        <w:ind w:firstLine="0"/>
      </w:pPr>
    </w:p>
    <w:p w14:paraId="16E50BC6" w14:textId="77777777" w:rsidR="005A744A" w:rsidRDefault="005A744A" w:rsidP="005A744A">
      <w:pPr>
        <w:pStyle w:val="Body"/>
        <w:ind w:firstLine="0"/>
      </w:pPr>
    </w:p>
    <w:p w14:paraId="6C016034" w14:textId="77777777" w:rsidR="005A744A" w:rsidRPr="00225BE6" w:rsidRDefault="005A744A" w:rsidP="005A744A">
      <w:pPr>
        <w:pStyle w:val="Body"/>
        <w:ind w:firstLine="0"/>
        <w:rPr>
          <w:b/>
        </w:rPr>
      </w:pPr>
      <w:r w:rsidRPr="00225BE6">
        <w:rPr>
          <w:b/>
        </w:rPr>
        <w:t>Licensor Alterations:</w:t>
      </w:r>
    </w:p>
    <w:p w14:paraId="0BD48A5A" w14:textId="77777777" w:rsidR="005A744A" w:rsidRDefault="005A744A" w:rsidP="005E1ECE">
      <w:pPr>
        <w:pStyle w:val="CenterDoubleBold"/>
        <w:rPr>
          <w:b w:val="0"/>
          <w:u w:val="single"/>
        </w:rPr>
      </w:pPr>
    </w:p>
    <w:p w14:paraId="73CC620E" w14:textId="77777777" w:rsidR="005A744A" w:rsidRDefault="005A744A" w:rsidP="005E1ECE">
      <w:pPr>
        <w:pStyle w:val="CenterDoubleBold"/>
        <w:rPr>
          <w:b w:val="0"/>
          <w:u w:val="single"/>
        </w:rPr>
      </w:pPr>
    </w:p>
    <w:p w14:paraId="02DA983E" w14:textId="77777777" w:rsidR="005A744A" w:rsidRDefault="005A744A" w:rsidP="005E1ECE">
      <w:pPr>
        <w:pStyle w:val="CenterDoubleBold"/>
        <w:rPr>
          <w:b w:val="0"/>
          <w:u w:val="single"/>
        </w:rPr>
      </w:pPr>
    </w:p>
    <w:p w14:paraId="170F3E65" w14:textId="77777777" w:rsidR="005A744A" w:rsidRDefault="005A744A" w:rsidP="005E1ECE">
      <w:pPr>
        <w:pStyle w:val="CenterDoubleBold"/>
        <w:rPr>
          <w:b w:val="0"/>
          <w:u w:val="single"/>
        </w:rPr>
      </w:pPr>
    </w:p>
    <w:p w14:paraId="3ED96131" w14:textId="77777777" w:rsidR="005A744A" w:rsidRDefault="005A744A" w:rsidP="005E1ECE">
      <w:pPr>
        <w:pStyle w:val="CenterDoubleBold"/>
        <w:rPr>
          <w:b w:val="0"/>
          <w:u w:val="single"/>
        </w:rPr>
      </w:pPr>
    </w:p>
    <w:p w14:paraId="34725DA2" w14:textId="77777777" w:rsidR="005A744A" w:rsidRDefault="005A744A" w:rsidP="005E1ECE">
      <w:pPr>
        <w:pStyle w:val="CenterDoubleBold"/>
        <w:rPr>
          <w:b w:val="0"/>
          <w:u w:val="single"/>
        </w:rPr>
      </w:pPr>
    </w:p>
    <w:p w14:paraId="227ED89C" w14:textId="77777777" w:rsidR="005A744A" w:rsidRDefault="005A744A" w:rsidP="005E1ECE">
      <w:pPr>
        <w:pStyle w:val="CenterDoubleBold"/>
        <w:rPr>
          <w:b w:val="0"/>
          <w:u w:val="single"/>
        </w:rPr>
      </w:pPr>
    </w:p>
    <w:p w14:paraId="77489A75" w14:textId="77777777" w:rsidR="00225BE6" w:rsidRDefault="00225BE6" w:rsidP="00225BE6">
      <w:pPr>
        <w:pStyle w:val="Body"/>
        <w:rPr>
          <w:u w:val="single"/>
        </w:rPr>
      </w:pPr>
    </w:p>
    <w:p w14:paraId="375A66C7" w14:textId="77777777" w:rsidR="00225BE6" w:rsidRPr="00225BE6" w:rsidRDefault="00225BE6" w:rsidP="00225BE6">
      <w:pPr>
        <w:pStyle w:val="Body"/>
      </w:pPr>
    </w:p>
    <w:p w14:paraId="2225A5E7" w14:textId="77777777" w:rsidR="007548B9" w:rsidRDefault="007548B9" w:rsidP="005E1ECE">
      <w:pPr>
        <w:pStyle w:val="CenterDoubleBold"/>
        <w:rPr>
          <w:b w:val="0"/>
          <w:u w:val="single"/>
        </w:rPr>
        <w:sectPr w:rsidR="007548B9" w:rsidSect="00B05A33">
          <w:footerReference w:type="default" r:id="rId16"/>
          <w:pgSz w:w="12240" w:h="15840" w:code="1"/>
          <w:pgMar w:top="1440" w:right="1440" w:bottom="1440" w:left="1440" w:header="720" w:footer="288" w:gutter="0"/>
          <w:pgNumType w:start="1"/>
          <w:cols w:space="720"/>
          <w:docGrid w:linePitch="360"/>
        </w:sectPr>
      </w:pPr>
    </w:p>
    <w:p w14:paraId="195A5EF2" w14:textId="77777777" w:rsidR="005E1ECE" w:rsidRDefault="005E1ECE" w:rsidP="005E1ECE">
      <w:pPr>
        <w:pStyle w:val="CenterDoubleBold"/>
        <w:rPr>
          <w:b w:val="0"/>
          <w:u w:val="single"/>
        </w:rPr>
      </w:pPr>
      <w:r w:rsidRPr="00104A08">
        <w:rPr>
          <w:b w:val="0"/>
          <w:u w:val="single"/>
        </w:rPr>
        <w:lastRenderedPageBreak/>
        <w:t xml:space="preserve">EXHIBIT </w:t>
      </w:r>
      <w:r w:rsidR="005A744A">
        <w:rPr>
          <w:b w:val="0"/>
          <w:u w:val="single"/>
        </w:rPr>
        <w:t>D</w:t>
      </w:r>
    </w:p>
    <w:p w14:paraId="3AF91D17" w14:textId="3CF3500C" w:rsidR="005E1ECE" w:rsidRDefault="0060119A" w:rsidP="00C9050C">
      <w:pPr>
        <w:pStyle w:val="Body"/>
        <w:ind w:firstLine="0"/>
        <w:jc w:val="center"/>
      </w:pPr>
      <w:r>
        <w:t>MARKETING</w:t>
      </w:r>
    </w:p>
    <w:p w14:paraId="01DDD785" w14:textId="77777777" w:rsidR="002E508A" w:rsidRDefault="002E508A" w:rsidP="00C9050C">
      <w:pPr>
        <w:pStyle w:val="Body"/>
        <w:ind w:firstLine="0"/>
        <w:jc w:val="center"/>
      </w:pPr>
    </w:p>
    <w:p w14:paraId="36A1CCD4" w14:textId="77777777" w:rsidR="002E508A" w:rsidRPr="009C2EBC" w:rsidRDefault="00524BB1" w:rsidP="00CE5553">
      <w:pPr>
        <w:pStyle w:val="ListParagraph"/>
        <w:numPr>
          <w:ilvl w:val="0"/>
          <w:numId w:val="6"/>
        </w:numPr>
        <w:ind w:left="360"/>
        <w:rPr>
          <w:rStyle w:val="apple-style-span"/>
          <w:sz w:val="22"/>
          <w:szCs w:val="22"/>
        </w:rPr>
      </w:pPr>
      <w:r w:rsidRPr="009C2EBC">
        <w:rPr>
          <w:sz w:val="22"/>
          <w:szCs w:val="22"/>
        </w:rPr>
        <w:t xml:space="preserve">  </w:t>
      </w:r>
      <w:r w:rsidR="002E508A" w:rsidRPr="009C2EBC">
        <w:rPr>
          <w:sz w:val="22"/>
          <w:szCs w:val="22"/>
        </w:rPr>
        <w:t xml:space="preserve">  </w:t>
      </w:r>
      <w:r w:rsidR="00225BE6" w:rsidRPr="009C2EBC">
        <w:rPr>
          <w:rStyle w:val="apple-style-span"/>
          <w:sz w:val="22"/>
          <w:szCs w:val="22"/>
        </w:rPr>
        <w:t>Licensee requests</w:t>
      </w:r>
      <w:r w:rsidR="002E508A" w:rsidRPr="009C2EBC">
        <w:rPr>
          <w:rStyle w:val="apple-style-span"/>
          <w:sz w:val="22"/>
          <w:szCs w:val="22"/>
        </w:rPr>
        <w:t xml:space="preserve"> the following Promotional Materials from the </w:t>
      </w:r>
      <w:r w:rsidR="00295DD6" w:rsidRPr="009C2EBC">
        <w:rPr>
          <w:rStyle w:val="apple-style-span"/>
          <w:sz w:val="22"/>
          <w:szCs w:val="22"/>
        </w:rPr>
        <w:t>Licens</w:t>
      </w:r>
      <w:r w:rsidR="00225BE6" w:rsidRPr="009C2EBC">
        <w:rPr>
          <w:rStyle w:val="apple-style-span"/>
          <w:sz w:val="22"/>
          <w:szCs w:val="22"/>
        </w:rPr>
        <w:t>or</w:t>
      </w:r>
      <w:r w:rsidR="002E508A" w:rsidRPr="009C2EBC">
        <w:rPr>
          <w:rStyle w:val="apple-style-span"/>
          <w:sz w:val="22"/>
          <w:szCs w:val="22"/>
        </w:rPr>
        <w:t>:</w:t>
      </w:r>
    </w:p>
    <w:p w14:paraId="783BADBE" w14:textId="77777777" w:rsidR="00295DD6" w:rsidRPr="009C2EBC" w:rsidRDefault="00295DD6" w:rsidP="00295DD6">
      <w:pPr>
        <w:pStyle w:val="ListParagraph"/>
        <w:numPr>
          <w:ilvl w:val="0"/>
          <w:numId w:val="7"/>
        </w:numPr>
        <w:ind w:left="720"/>
        <w:rPr>
          <w:rStyle w:val="apple-style-span"/>
          <w:sz w:val="22"/>
          <w:szCs w:val="22"/>
        </w:rPr>
      </w:pPr>
      <w:r w:rsidRPr="009C2EBC">
        <w:rPr>
          <w:rStyle w:val="apple-style-span"/>
          <w:sz w:val="22"/>
          <w:szCs w:val="22"/>
        </w:rPr>
        <w:t xml:space="preserve">Confirmed language for crediting Licensor online and in promotional marketing. If </w:t>
      </w:r>
      <w:proofErr w:type="gramStart"/>
      <w:r w:rsidRPr="009C2EBC">
        <w:rPr>
          <w:rStyle w:val="apple-style-span"/>
          <w:sz w:val="22"/>
          <w:szCs w:val="22"/>
        </w:rPr>
        <w:t>none  is</w:t>
      </w:r>
      <w:proofErr w:type="gramEnd"/>
      <w:r w:rsidRPr="009C2EBC">
        <w:rPr>
          <w:rStyle w:val="apple-style-span"/>
          <w:sz w:val="22"/>
          <w:szCs w:val="22"/>
        </w:rPr>
        <w:t xml:space="preserve"> specified below the following format will be used: “</w:t>
      </w:r>
      <w:r w:rsidRPr="009C2EBC">
        <w:rPr>
          <w:rStyle w:val="apple-style-span"/>
          <w:sz w:val="22"/>
          <w:szCs w:val="22"/>
          <w:highlight w:val="cyan"/>
        </w:rPr>
        <w:t>[Address]</w:t>
      </w:r>
      <w:r w:rsidRPr="009C2EBC">
        <w:rPr>
          <w:rStyle w:val="apple-style-span"/>
          <w:sz w:val="22"/>
          <w:szCs w:val="22"/>
        </w:rPr>
        <w:t xml:space="preserve"> generously donated by </w:t>
      </w:r>
      <w:r w:rsidRPr="009C2EBC">
        <w:rPr>
          <w:rStyle w:val="apple-style-span"/>
          <w:sz w:val="22"/>
          <w:szCs w:val="22"/>
          <w:highlight w:val="cyan"/>
        </w:rPr>
        <w:t>[Licensor]</w:t>
      </w:r>
      <w:r w:rsidRPr="009C2EBC">
        <w:rPr>
          <w:rStyle w:val="apple-style-span"/>
          <w:sz w:val="22"/>
          <w:szCs w:val="22"/>
        </w:rPr>
        <w:t>”</w:t>
      </w:r>
    </w:p>
    <w:p w14:paraId="248542DE" w14:textId="77777777" w:rsidR="00295DD6" w:rsidRPr="009C2EBC" w:rsidRDefault="00295DD6" w:rsidP="00295DD6">
      <w:pPr>
        <w:pStyle w:val="ListParagraph"/>
        <w:rPr>
          <w:rStyle w:val="apple-style-span"/>
          <w:sz w:val="22"/>
          <w:szCs w:val="22"/>
        </w:rPr>
      </w:pPr>
    </w:p>
    <w:p w14:paraId="27630768" w14:textId="77777777" w:rsidR="00295DD6" w:rsidRPr="009C2EBC" w:rsidRDefault="00295DD6" w:rsidP="00295DD6">
      <w:pPr>
        <w:pStyle w:val="ListParagraph"/>
        <w:rPr>
          <w:rStyle w:val="apple-style-span"/>
          <w:sz w:val="22"/>
          <w:szCs w:val="22"/>
        </w:rPr>
      </w:pPr>
      <w:r w:rsidRPr="009C2EBC">
        <w:rPr>
          <w:rStyle w:val="apple-style-span"/>
          <w:sz w:val="22"/>
          <w:szCs w:val="22"/>
          <w:highlight w:val="yellow"/>
        </w:rPr>
        <w:t>______________________________________________________________________</w:t>
      </w:r>
    </w:p>
    <w:p w14:paraId="1D1FE292" w14:textId="77777777" w:rsidR="002E508A" w:rsidRPr="009C2EBC" w:rsidRDefault="00295DD6" w:rsidP="00CE5553">
      <w:pPr>
        <w:pStyle w:val="ListParagraph"/>
        <w:numPr>
          <w:ilvl w:val="0"/>
          <w:numId w:val="7"/>
        </w:numPr>
        <w:ind w:left="720"/>
        <w:rPr>
          <w:rStyle w:val="apple-style-span"/>
          <w:sz w:val="22"/>
          <w:szCs w:val="22"/>
        </w:rPr>
      </w:pPr>
      <w:r w:rsidRPr="009C2EBC">
        <w:rPr>
          <w:rStyle w:val="apple-style-span"/>
          <w:sz w:val="22"/>
          <w:szCs w:val="22"/>
        </w:rPr>
        <w:t>Digital file of official logo, 300 dpi</w:t>
      </w:r>
    </w:p>
    <w:p w14:paraId="6B43C0F2" w14:textId="77777777" w:rsidR="00E26CA2" w:rsidRPr="009C2EBC" w:rsidRDefault="00E26CA2" w:rsidP="00CE5553">
      <w:pPr>
        <w:pStyle w:val="ListParagraph"/>
        <w:numPr>
          <w:ilvl w:val="0"/>
          <w:numId w:val="7"/>
        </w:numPr>
        <w:ind w:left="720"/>
        <w:rPr>
          <w:rStyle w:val="apple-style-span"/>
          <w:sz w:val="22"/>
          <w:szCs w:val="22"/>
        </w:rPr>
      </w:pPr>
      <w:r w:rsidRPr="009C2EBC">
        <w:rPr>
          <w:rStyle w:val="apple-style-span"/>
          <w:sz w:val="22"/>
          <w:szCs w:val="22"/>
        </w:rPr>
        <w:t>Contact person for Licensor’s press, marketing or social media departments</w:t>
      </w:r>
    </w:p>
    <w:p w14:paraId="214DEFD0" w14:textId="77777777" w:rsidR="00295DD6" w:rsidRPr="009C2EBC" w:rsidRDefault="00295DD6" w:rsidP="00295DD6">
      <w:pPr>
        <w:pStyle w:val="ListParagraph"/>
        <w:numPr>
          <w:ilvl w:val="0"/>
          <w:numId w:val="7"/>
        </w:numPr>
        <w:ind w:left="720"/>
        <w:rPr>
          <w:rStyle w:val="apple-style-span"/>
          <w:sz w:val="22"/>
          <w:szCs w:val="22"/>
        </w:rPr>
      </w:pPr>
      <w:r w:rsidRPr="009C2EBC">
        <w:rPr>
          <w:rStyle w:val="apple-style-span"/>
          <w:sz w:val="22"/>
          <w:szCs w:val="22"/>
        </w:rPr>
        <w:t>Social media ha</w:t>
      </w:r>
      <w:r w:rsidR="00E26CA2" w:rsidRPr="009C2EBC">
        <w:rPr>
          <w:rStyle w:val="apple-style-span"/>
          <w:sz w:val="22"/>
          <w:szCs w:val="22"/>
        </w:rPr>
        <w:t>sh tags and links</w:t>
      </w:r>
    </w:p>
    <w:p w14:paraId="45F5C79E" w14:textId="77777777" w:rsidR="00295DD6" w:rsidRPr="009C2EBC" w:rsidRDefault="00295DD6" w:rsidP="00295DD6">
      <w:pPr>
        <w:pStyle w:val="ListParagraph"/>
        <w:numPr>
          <w:ilvl w:val="1"/>
          <w:numId w:val="7"/>
        </w:numPr>
        <w:rPr>
          <w:rStyle w:val="apple-style-span"/>
          <w:sz w:val="22"/>
          <w:szCs w:val="22"/>
        </w:rPr>
      </w:pPr>
      <w:proofErr w:type="gramStart"/>
      <w:r w:rsidRPr="009C2EBC">
        <w:rPr>
          <w:rStyle w:val="apple-style-span"/>
          <w:sz w:val="22"/>
          <w:szCs w:val="22"/>
        </w:rPr>
        <w:t>Instagram:</w:t>
      </w:r>
      <w:r w:rsidRPr="009C2EBC">
        <w:rPr>
          <w:rStyle w:val="apple-style-span"/>
          <w:sz w:val="22"/>
          <w:szCs w:val="22"/>
          <w:highlight w:val="yellow"/>
        </w:rPr>
        <w:t>_</w:t>
      </w:r>
      <w:proofErr w:type="gramEnd"/>
      <w:r w:rsidRPr="009C2EBC">
        <w:rPr>
          <w:rStyle w:val="apple-style-span"/>
          <w:sz w:val="22"/>
          <w:szCs w:val="22"/>
          <w:highlight w:val="yellow"/>
        </w:rPr>
        <w:t>_______________________________</w:t>
      </w:r>
    </w:p>
    <w:p w14:paraId="00F7D610" w14:textId="77777777" w:rsidR="00295DD6" w:rsidRPr="009C2EBC" w:rsidRDefault="00295DD6" w:rsidP="00295DD6">
      <w:pPr>
        <w:pStyle w:val="ListParagraph"/>
        <w:numPr>
          <w:ilvl w:val="1"/>
          <w:numId w:val="7"/>
        </w:numPr>
        <w:rPr>
          <w:rStyle w:val="apple-style-span"/>
          <w:sz w:val="22"/>
          <w:szCs w:val="22"/>
        </w:rPr>
      </w:pPr>
      <w:r w:rsidRPr="009C2EBC">
        <w:rPr>
          <w:rStyle w:val="apple-style-span"/>
          <w:sz w:val="22"/>
          <w:szCs w:val="22"/>
        </w:rPr>
        <w:t xml:space="preserve">Facebook </w:t>
      </w:r>
      <w:proofErr w:type="gramStart"/>
      <w:r w:rsidRPr="009C2EBC">
        <w:rPr>
          <w:rStyle w:val="apple-style-span"/>
          <w:sz w:val="22"/>
          <w:szCs w:val="22"/>
        </w:rPr>
        <w:t>URL:</w:t>
      </w:r>
      <w:r w:rsidRPr="009C2EBC">
        <w:rPr>
          <w:rStyle w:val="apple-style-span"/>
          <w:sz w:val="22"/>
          <w:szCs w:val="22"/>
          <w:highlight w:val="yellow"/>
        </w:rPr>
        <w:t>_</w:t>
      </w:r>
      <w:proofErr w:type="gramEnd"/>
      <w:r w:rsidRPr="009C2EBC">
        <w:rPr>
          <w:rStyle w:val="apple-style-span"/>
          <w:sz w:val="22"/>
          <w:szCs w:val="22"/>
          <w:highlight w:val="yellow"/>
        </w:rPr>
        <w:t>____________________________</w:t>
      </w:r>
    </w:p>
    <w:p w14:paraId="3EDBD93D" w14:textId="77777777" w:rsidR="00295DD6" w:rsidRPr="009C2EBC" w:rsidRDefault="00295DD6" w:rsidP="00295DD6">
      <w:pPr>
        <w:pStyle w:val="ListParagraph"/>
        <w:numPr>
          <w:ilvl w:val="1"/>
          <w:numId w:val="7"/>
        </w:numPr>
        <w:rPr>
          <w:rStyle w:val="apple-style-span"/>
          <w:sz w:val="22"/>
          <w:szCs w:val="22"/>
        </w:rPr>
      </w:pPr>
      <w:r w:rsidRPr="009C2EBC">
        <w:rPr>
          <w:rStyle w:val="apple-style-span"/>
          <w:sz w:val="22"/>
          <w:szCs w:val="22"/>
        </w:rPr>
        <w:t xml:space="preserve">Official </w:t>
      </w:r>
      <w:proofErr w:type="gramStart"/>
      <w:r w:rsidRPr="009C2EBC">
        <w:rPr>
          <w:rStyle w:val="apple-style-span"/>
          <w:sz w:val="22"/>
          <w:szCs w:val="22"/>
        </w:rPr>
        <w:t>website:</w:t>
      </w:r>
      <w:r w:rsidRPr="009C2EBC">
        <w:rPr>
          <w:rStyle w:val="apple-style-span"/>
          <w:sz w:val="22"/>
          <w:szCs w:val="22"/>
          <w:highlight w:val="yellow"/>
        </w:rPr>
        <w:t>_</w:t>
      </w:r>
      <w:proofErr w:type="gramEnd"/>
      <w:r w:rsidRPr="009C2EBC">
        <w:rPr>
          <w:rStyle w:val="apple-style-span"/>
          <w:sz w:val="22"/>
          <w:szCs w:val="22"/>
          <w:highlight w:val="yellow"/>
        </w:rPr>
        <w:t>_____________________________</w:t>
      </w:r>
    </w:p>
    <w:p w14:paraId="1329C032" w14:textId="77777777" w:rsidR="002E508A" w:rsidRPr="009C2EBC" w:rsidRDefault="002E508A" w:rsidP="002E508A">
      <w:pPr>
        <w:pStyle w:val="ListParagraph"/>
        <w:rPr>
          <w:rStyle w:val="apple-style-span"/>
          <w:sz w:val="22"/>
          <w:szCs w:val="22"/>
        </w:rPr>
      </w:pPr>
    </w:p>
    <w:p w14:paraId="43BF0499" w14:textId="77777777" w:rsidR="002E508A" w:rsidRPr="009C2EBC" w:rsidRDefault="00E26CA2" w:rsidP="00CE5553">
      <w:pPr>
        <w:pStyle w:val="ListParagraph"/>
        <w:numPr>
          <w:ilvl w:val="0"/>
          <w:numId w:val="6"/>
        </w:numPr>
        <w:ind w:left="360"/>
        <w:rPr>
          <w:rStyle w:val="apple-style-span"/>
          <w:sz w:val="22"/>
          <w:szCs w:val="22"/>
        </w:rPr>
      </w:pPr>
      <w:r w:rsidRPr="009C2EBC">
        <w:rPr>
          <w:rStyle w:val="apple-style-span"/>
          <w:sz w:val="22"/>
          <w:szCs w:val="22"/>
        </w:rPr>
        <w:t>Licensor</w:t>
      </w:r>
      <w:r w:rsidR="002E508A" w:rsidRPr="009C2EBC">
        <w:rPr>
          <w:rStyle w:val="apple-style-span"/>
          <w:sz w:val="22"/>
          <w:szCs w:val="22"/>
        </w:rPr>
        <w:t xml:space="preserve"> grants permission to </w:t>
      </w:r>
      <w:r w:rsidRPr="009C2EBC">
        <w:rPr>
          <w:rStyle w:val="apple-style-span"/>
          <w:sz w:val="22"/>
          <w:szCs w:val="22"/>
        </w:rPr>
        <w:t>Licensee</w:t>
      </w:r>
      <w:r w:rsidR="002E508A" w:rsidRPr="009C2EBC">
        <w:rPr>
          <w:rStyle w:val="apple-style-span"/>
          <w:sz w:val="22"/>
          <w:szCs w:val="22"/>
        </w:rPr>
        <w:t xml:space="preserve"> to use the Promotional Materials described above to </w:t>
      </w:r>
      <w:r w:rsidRPr="009C2EBC">
        <w:rPr>
          <w:rStyle w:val="apple-style-span"/>
          <w:sz w:val="22"/>
          <w:szCs w:val="22"/>
        </w:rPr>
        <w:t xml:space="preserve">credit, </w:t>
      </w:r>
      <w:r w:rsidR="002E508A" w:rsidRPr="009C2EBC">
        <w:rPr>
          <w:rStyle w:val="apple-style-span"/>
          <w:sz w:val="22"/>
          <w:szCs w:val="22"/>
        </w:rPr>
        <w:t xml:space="preserve">promote, advertise, refer to and recap the Permitted Uses in </w:t>
      </w:r>
      <w:proofErr w:type="gramStart"/>
      <w:r w:rsidR="002E508A" w:rsidRPr="009C2EBC">
        <w:rPr>
          <w:rStyle w:val="apple-style-span"/>
          <w:sz w:val="22"/>
          <w:szCs w:val="22"/>
        </w:rPr>
        <w:t>any and all</w:t>
      </w:r>
      <w:proofErr w:type="gramEnd"/>
      <w:r w:rsidR="002E508A" w:rsidRPr="009C2EBC">
        <w:rPr>
          <w:rStyle w:val="apple-style-span"/>
          <w:sz w:val="22"/>
          <w:szCs w:val="22"/>
        </w:rPr>
        <w:t xml:space="preserve"> marketing/promotional materials in various mediums published by </w:t>
      </w:r>
      <w:r w:rsidRPr="009C2EBC">
        <w:rPr>
          <w:rStyle w:val="apple-style-span"/>
          <w:sz w:val="22"/>
          <w:szCs w:val="22"/>
        </w:rPr>
        <w:t xml:space="preserve">Chashama </w:t>
      </w:r>
      <w:r w:rsidR="002E508A" w:rsidRPr="009C2EBC">
        <w:rPr>
          <w:rStyle w:val="apple-style-span"/>
          <w:sz w:val="22"/>
          <w:szCs w:val="22"/>
        </w:rPr>
        <w:t>in connection with the Permitted Uses including:</w:t>
      </w:r>
    </w:p>
    <w:p w14:paraId="12203189" w14:textId="77777777" w:rsidR="002E508A" w:rsidRPr="009C2EBC" w:rsidRDefault="00630D7E" w:rsidP="00CE5553">
      <w:pPr>
        <w:pStyle w:val="ListParagraph"/>
        <w:numPr>
          <w:ilvl w:val="0"/>
          <w:numId w:val="9"/>
        </w:numPr>
        <w:rPr>
          <w:rStyle w:val="apple-style-span"/>
          <w:sz w:val="22"/>
          <w:szCs w:val="22"/>
        </w:rPr>
      </w:pPr>
      <w:hyperlink r:id="rId17" w:history="1">
        <w:r w:rsidR="00E26CA2" w:rsidRPr="009C2EBC">
          <w:rPr>
            <w:rStyle w:val="Hyperlink"/>
            <w:sz w:val="22"/>
            <w:szCs w:val="22"/>
          </w:rPr>
          <w:t>www.chashama.org</w:t>
        </w:r>
      </w:hyperlink>
      <w:r w:rsidR="00E26CA2" w:rsidRPr="009C2EBC">
        <w:rPr>
          <w:sz w:val="22"/>
          <w:szCs w:val="22"/>
        </w:rPr>
        <w:t xml:space="preserve"> </w:t>
      </w:r>
      <w:r w:rsidR="002E508A" w:rsidRPr="009C2EBC">
        <w:rPr>
          <w:rStyle w:val="apple-style-span"/>
          <w:sz w:val="22"/>
          <w:szCs w:val="22"/>
        </w:rPr>
        <w:t>(presenter)</w:t>
      </w:r>
    </w:p>
    <w:p w14:paraId="781900F9" w14:textId="77777777" w:rsidR="002E508A" w:rsidRPr="009C2EBC" w:rsidRDefault="00E26CA2" w:rsidP="00CE5553">
      <w:pPr>
        <w:pStyle w:val="ListParagraph"/>
        <w:numPr>
          <w:ilvl w:val="0"/>
          <w:numId w:val="9"/>
        </w:numPr>
        <w:rPr>
          <w:rStyle w:val="apple-style-span"/>
          <w:sz w:val="22"/>
          <w:szCs w:val="22"/>
        </w:rPr>
      </w:pPr>
      <w:r w:rsidRPr="009C2EBC">
        <w:rPr>
          <w:rStyle w:val="apple-style-span"/>
          <w:sz w:val="22"/>
          <w:szCs w:val="22"/>
        </w:rPr>
        <w:t>Licensee’s</w:t>
      </w:r>
      <w:r w:rsidR="002E508A" w:rsidRPr="009C2EBC">
        <w:rPr>
          <w:rStyle w:val="apple-style-span"/>
          <w:sz w:val="22"/>
          <w:szCs w:val="22"/>
        </w:rPr>
        <w:t xml:space="preserve"> social media channels</w:t>
      </w:r>
    </w:p>
    <w:p w14:paraId="7247571A" w14:textId="77777777" w:rsidR="002E508A" w:rsidRPr="009C2EBC" w:rsidRDefault="00DC4A54" w:rsidP="00CE5553">
      <w:pPr>
        <w:pStyle w:val="ListParagraph"/>
        <w:numPr>
          <w:ilvl w:val="0"/>
          <w:numId w:val="9"/>
        </w:numPr>
        <w:rPr>
          <w:rStyle w:val="apple-style-span"/>
          <w:sz w:val="22"/>
          <w:szCs w:val="22"/>
        </w:rPr>
      </w:pPr>
      <w:r w:rsidRPr="009C2EBC">
        <w:rPr>
          <w:rStyle w:val="apple-style-span"/>
          <w:sz w:val="22"/>
          <w:szCs w:val="22"/>
        </w:rPr>
        <w:t>V</w:t>
      </w:r>
      <w:r w:rsidR="002E508A" w:rsidRPr="009C2EBC">
        <w:rPr>
          <w:rStyle w:val="apple-style-span"/>
          <w:sz w:val="22"/>
          <w:szCs w:val="22"/>
        </w:rPr>
        <w:t>arious printed materials, handouts, flyers, posters, postcards</w:t>
      </w:r>
    </w:p>
    <w:p w14:paraId="35E56A05" w14:textId="77777777" w:rsidR="002E508A" w:rsidRPr="009C2EBC" w:rsidRDefault="00DC4A54" w:rsidP="00CE5553">
      <w:pPr>
        <w:pStyle w:val="ListParagraph"/>
        <w:numPr>
          <w:ilvl w:val="0"/>
          <w:numId w:val="9"/>
        </w:numPr>
        <w:rPr>
          <w:rStyle w:val="apple-style-span"/>
          <w:sz w:val="22"/>
          <w:szCs w:val="22"/>
        </w:rPr>
      </w:pPr>
      <w:r w:rsidRPr="009C2EBC">
        <w:rPr>
          <w:rStyle w:val="apple-style-span"/>
          <w:sz w:val="22"/>
          <w:szCs w:val="22"/>
        </w:rPr>
        <w:t>A</w:t>
      </w:r>
      <w:r w:rsidR="002E508A" w:rsidRPr="009C2EBC">
        <w:rPr>
          <w:rStyle w:val="apple-style-span"/>
          <w:sz w:val="22"/>
          <w:szCs w:val="22"/>
        </w:rPr>
        <w:t>dvertisements in various print and digital publications</w:t>
      </w:r>
    </w:p>
    <w:p w14:paraId="3D21191C" w14:textId="77777777" w:rsidR="002E508A" w:rsidRPr="009C2EBC" w:rsidRDefault="002E508A" w:rsidP="00CE5553">
      <w:pPr>
        <w:pStyle w:val="ListParagraph"/>
        <w:numPr>
          <w:ilvl w:val="0"/>
          <w:numId w:val="9"/>
        </w:numPr>
        <w:rPr>
          <w:rStyle w:val="apple-style-span"/>
          <w:sz w:val="22"/>
          <w:szCs w:val="22"/>
        </w:rPr>
      </w:pPr>
      <w:r w:rsidRPr="009C2EBC">
        <w:rPr>
          <w:rStyle w:val="apple-style-span"/>
          <w:sz w:val="22"/>
          <w:szCs w:val="22"/>
        </w:rPr>
        <w:t>Media coverage in various print, broadcast, and digital media outlets</w:t>
      </w:r>
    </w:p>
    <w:p w14:paraId="39CD121A" w14:textId="77777777" w:rsidR="00E26CA2" w:rsidRPr="009C2EBC" w:rsidRDefault="00E26CA2" w:rsidP="00DC4A54">
      <w:pPr>
        <w:rPr>
          <w:rStyle w:val="apple-style-span"/>
          <w:sz w:val="22"/>
          <w:szCs w:val="22"/>
        </w:rPr>
      </w:pPr>
    </w:p>
    <w:p w14:paraId="0B3C3B80" w14:textId="77777777" w:rsidR="002E508A" w:rsidRPr="009C2EBC" w:rsidRDefault="002E508A" w:rsidP="00CE5553">
      <w:pPr>
        <w:pStyle w:val="ListParagraph"/>
        <w:numPr>
          <w:ilvl w:val="0"/>
          <w:numId w:val="6"/>
        </w:numPr>
        <w:ind w:left="360"/>
        <w:rPr>
          <w:sz w:val="22"/>
          <w:szCs w:val="22"/>
        </w:rPr>
      </w:pPr>
      <w:r w:rsidRPr="009C2EBC">
        <w:rPr>
          <w:rStyle w:val="apple-style-span"/>
          <w:sz w:val="22"/>
          <w:szCs w:val="22"/>
        </w:rPr>
        <w:t>Licensee grants permission to Licensor</w:t>
      </w:r>
      <w:r w:rsidR="00E26CA2" w:rsidRPr="009C2EBC">
        <w:rPr>
          <w:rStyle w:val="apple-style-span"/>
          <w:sz w:val="22"/>
          <w:szCs w:val="22"/>
        </w:rPr>
        <w:t xml:space="preserve"> and Licensor grants permission to Licensee</w:t>
      </w:r>
      <w:r w:rsidRPr="009C2EBC">
        <w:rPr>
          <w:rStyle w:val="apple-style-span"/>
          <w:sz w:val="22"/>
          <w:szCs w:val="22"/>
        </w:rPr>
        <w:t xml:space="preserve"> </w:t>
      </w:r>
      <w:r w:rsidRPr="009C2EBC">
        <w:rPr>
          <w:sz w:val="22"/>
          <w:szCs w:val="22"/>
        </w:rPr>
        <w:t xml:space="preserve">to take photographs and audiovisual footage of the Permitted Uses (herein referred to as the “Documentation”).  </w:t>
      </w:r>
    </w:p>
    <w:p w14:paraId="20C35EFD" w14:textId="77777777" w:rsidR="002E508A" w:rsidRPr="009C2EBC" w:rsidRDefault="00E26CA2" w:rsidP="00CE5553">
      <w:pPr>
        <w:pStyle w:val="ListParagraph"/>
        <w:numPr>
          <w:ilvl w:val="0"/>
          <w:numId w:val="8"/>
        </w:numPr>
        <w:ind w:left="540" w:hanging="180"/>
        <w:rPr>
          <w:sz w:val="22"/>
          <w:szCs w:val="22"/>
        </w:rPr>
      </w:pPr>
      <w:r w:rsidRPr="009C2EBC">
        <w:rPr>
          <w:rStyle w:val="apple-style-span"/>
          <w:sz w:val="22"/>
          <w:szCs w:val="22"/>
        </w:rPr>
        <w:t>Either party</w:t>
      </w:r>
      <w:r w:rsidR="002E508A" w:rsidRPr="009C2EBC">
        <w:rPr>
          <w:sz w:val="22"/>
          <w:szCs w:val="22"/>
        </w:rPr>
        <w:t xml:space="preserve"> shall have the right to utilize the Documentation globally in connection with advertising, promotion, and publicity, campaigns in </w:t>
      </w:r>
      <w:proofErr w:type="gramStart"/>
      <w:r w:rsidR="002E508A" w:rsidRPr="009C2EBC">
        <w:rPr>
          <w:sz w:val="22"/>
          <w:szCs w:val="22"/>
        </w:rPr>
        <w:t>any and all</w:t>
      </w:r>
      <w:proofErr w:type="gramEnd"/>
      <w:r w:rsidR="002E508A" w:rsidRPr="009C2EBC">
        <w:rPr>
          <w:sz w:val="22"/>
          <w:szCs w:val="22"/>
        </w:rPr>
        <w:t xml:space="preserve"> media now known or hereafter devised, including without limitation, interactive and electronic media, known or hereafter invented, including but not limited to the Internet, websites, HTML emails, and CD/DVD ROMs in both streaming and downloadable formats, and all social media assets (Facebook, Twitter, Instagram, YouTube, etc.). </w:t>
      </w:r>
    </w:p>
    <w:p w14:paraId="021FE050" w14:textId="77777777" w:rsidR="002E508A" w:rsidRPr="009C2EBC" w:rsidRDefault="002E508A" w:rsidP="00CE5553">
      <w:pPr>
        <w:pStyle w:val="ListParagraph"/>
        <w:numPr>
          <w:ilvl w:val="0"/>
          <w:numId w:val="8"/>
        </w:numPr>
        <w:ind w:left="540" w:hanging="180"/>
        <w:rPr>
          <w:rStyle w:val="apple-style-span"/>
          <w:sz w:val="22"/>
          <w:szCs w:val="22"/>
        </w:rPr>
      </w:pPr>
      <w:r w:rsidRPr="009C2EBC">
        <w:rPr>
          <w:sz w:val="22"/>
          <w:szCs w:val="22"/>
        </w:rPr>
        <w:t xml:space="preserve">In no instance will any element of the Documentation be made available for sale or re-sale to the general public by </w:t>
      </w:r>
      <w:r w:rsidR="00E26CA2" w:rsidRPr="009C2EBC">
        <w:rPr>
          <w:rStyle w:val="apple-style-span"/>
          <w:sz w:val="22"/>
          <w:szCs w:val="22"/>
        </w:rPr>
        <w:t>either party</w:t>
      </w:r>
      <w:r w:rsidRPr="009C2EBC">
        <w:rPr>
          <w:sz w:val="22"/>
          <w:szCs w:val="22"/>
        </w:rPr>
        <w:t>.</w:t>
      </w:r>
    </w:p>
    <w:p w14:paraId="1BED0CB8" w14:textId="77777777" w:rsidR="00E26CA2" w:rsidRPr="009C2EBC" w:rsidRDefault="002E508A" w:rsidP="00CE5553">
      <w:pPr>
        <w:pStyle w:val="ListParagraph"/>
        <w:numPr>
          <w:ilvl w:val="0"/>
          <w:numId w:val="8"/>
        </w:numPr>
        <w:ind w:left="540" w:hanging="180"/>
        <w:rPr>
          <w:sz w:val="22"/>
          <w:szCs w:val="22"/>
        </w:rPr>
      </w:pPr>
      <w:r w:rsidRPr="009C2EBC">
        <w:rPr>
          <w:sz w:val="22"/>
          <w:szCs w:val="22"/>
        </w:rPr>
        <w:t xml:space="preserve">Copies of the images can be made available to </w:t>
      </w:r>
      <w:r w:rsidR="00E26CA2" w:rsidRPr="009C2EBC">
        <w:rPr>
          <w:sz w:val="22"/>
          <w:szCs w:val="22"/>
        </w:rPr>
        <w:t>either party</w:t>
      </w:r>
      <w:r w:rsidRPr="009C2EBC">
        <w:rPr>
          <w:sz w:val="22"/>
          <w:szCs w:val="22"/>
        </w:rPr>
        <w:t xml:space="preserve"> upon written request.</w:t>
      </w:r>
    </w:p>
    <w:p w14:paraId="700DB666" w14:textId="77777777" w:rsidR="002E508A" w:rsidRPr="009C2EBC" w:rsidRDefault="00E26CA2" w:rsidP="00CE5553">
      <w:pPr>
        <w:pStyle w:val="ListParagraph"/>
        <w:numPr>
          <w:ilvl w:val="0"/>
          <w:numId w:val="8"/>
        </w:numPr>
        <w:ind w:left="540" w:hanging="180"/>
        <w:rPr>
          <w:sz w:val="22"/>
          <w:szCs w:val="22"/>
        </w:rPr>
      </w:pPr>
      <w:r w:rsidRPr="009C2EBC">
        <w:rPr>
          <w:rStyle w:val="apple-style-span"/>
          <w:sz w:val="22"/>
          <w:szCs w:val="22"/>
        </w:rPr>
        <w:t xml:space="preserve">Either party </w:t>
      </w:r>
      <w:r w:rsidR="002E508A" w:rsidRPr="009C2EBC">
        <w:rPr>
          <w:sz w:val="22"/>
          <w:szCs w:val="22"/>
        </w:rPr>
        <w:t xml:space="preserve">is not obligated to take photographs or audiovisual footage of the Permitted Uses. </w:t>
      </w:r>
    </w:p>
    <w:p w14:paraId="591B69CE" w14:textId="77777777" w:rsidR="002E508A" w:rsidRPr="009C2EBC" w:rsidRDefault="002E508A" w:rsidP="002E508A">
      <w:pPr>
        <w:pStyle w:val="ListParagraph"/>
        <w:ind w:left="360"/>
        <w:rPr>
          <w:sz w:val="22"/>
          <w:szCs w:val="22"/>
        </w:rPr>
      </w:pPr>
    </w:p>
    <w:p w14:paraId="0BB6DC54" w14:textId="77777777" w:rsidR="005E1ECE" w:rsidRPr="009C2EBC" w:rsidRDefault="005E1ECE" w:rsidP="00C9050C">
      <w:pPr>
        <w:pStyle w:val="Body"/>
        <w:ind w:left="720" w:firstLine="0"/>
        <w:jc w:val="both"/>
        <w:rPr>
          <w:sz w:val="22"/>
          <w:szCs w:val="22"/>
        </w:rPr>
      </w:pPr>
    </w:p>
    <w:p w14:paraId="012F49DA" w14:textId="77777777" w:rsidR="00DC4A54" w:rsidRPr="009C2EBC" w:rsidRDefault="00DC4A54" w:rsidP="00DC4A54">
      <w:pPr>
        <w:pStyle w:val="Body"/>
        <w:ind w:firstLine="0"/>
        <w:jc w:val="center"/>
        <w:rPr>
          <w:sz w:val="22"/>
          <w:szCs w:val="22"/>
        </w:rPr>
      </w:pPr>
      <w:r w:rsidRPr="009C2EBC">
        <w:rPr>
          <w:sz w:val="22"/>
          <w:szCs w:val="22"/>
        </w:rPr>
        <w:t>ADDITIONAL PROVISIONS – FAIR MARKET VALUE</w:t>
      </w:r>
    </w:p>
    <w:p w14:paraId="0E30E0AD" w14:textId="77777777" w:rsidR="00DC4A54" w:rsidRPr="009C2EBC" w:rsidRDefault="00DC4A54" w:rsidP="00DC4A54">
      <w:pPr>
        <w:rPr>
          <w:rStyle w:val="apple-style-span"/>
          <w:sz w:val="22"/>
          <w:szCs w:val="22"/>
        </w:rPr>
      </w:pPr>
    </w:p>
    <w:p w14:paraId="04281456" w14:textId="77777777" w:rsidR="009C2EBC" w:rsidRPr="009C2EBC" w:rsidRDefault="009C2EBC" w:rsidP="009C2EBC">
      <w:pPr>
        <w:rPr>
          <w:rStyle w:val="apple-style-span"/>
          <w:sz w:val="22"/>
          <w:szCs w:val="22"/>
        </w:rPr>
      </w:pPr>
      <w:r w:rsidRPr="009C2EBC">
        <w:rPr>
          <w:rStyle w:val="apple-style-span"/>
          <w:sz w:val="22"/>
          <w:szCs w:val="22"/>
        </w:rPr>
        <w:t xml:space="preserve">Licensee requests a statement disclosing the market rate that is being asked for the Licensed Premises. This statement will be used internally for Licensee’s annual not-for-profit audit and will not be shared with any other party except for those that are directly involved with the annual audit. </w:t>
      </w:r>
    </w:p>
    <w:p w14:paraId="10A0CACD" w14:textId="77777777" w:rsidR="009C2EBC" w:rsidRPr="009C2EBC" w:rsidRDefault="009C2EBC" w:rsidP="009C2EBC">
      <w:pPr>
        <w:rPr>
          <w:rStyle w:val="apple-style-span"/>
          <w:sz w:val="22"/>
          <w:szCs w:val="22"/>
        </w:rPr>
      </w:pPr>
      <w:r w:rsidRPr="009C2EBC">
        <w:rPr>
          <w:rStyle w:val="apple-style-span"/>
          <w:sz w:val="22"/>
          <w:szCs w:val="22"/>
        </w:rPr>
        <w:t xml:space="preserve">Fair market value </w:t>
      </w:r>
      <w:proofErr w:type="gramStart"/>
      <w:r w:rsidRPr="009C2EBC">
        <w:rPr>
          <w:rStyle w:val="apple-style-span"/>
          <w:sz w:val="22"/>
          <w:szCs w:val="22"/>
        </w:rPr>
        <w:t xml:space="preserve">of </w:t>
      </w:r>
      <w:r w:rsidR="00265A7C">
        <w:rPr>
          <w:rStyle w:val="apple-style-span"/>
          <w:sz w:val="22"/>
          <w:szCs w:val="22"/>
        </w:rPr>
        <w:t xml:space="preserve"> </w:t>
      </w:r>
      <w:r w:rsidR="00265A7C" w:rsidRPr="009C2EBC">
        <w:rPr>
          <w:rStyle w:val="apple-style-span"/>
          <w:sz w:val="22"/>
          <w:szCs w:val="22"/>
          <w:highlight w:val="cyan"/>
        </w:rPr>
        <w:t>[</w:t>
      </w:r>
      <w:proofErr w:type="gramEnd"/>
      <w:r w:rsidR="00265A7C" w:rsidRPr="009C2EBC">
        <w:rPr>
          <w:rStyle w:val="apple-style-span"/>
          <w:sz w:val="22"/>
          <w:szCs w:val="22"/>
          <w:highlight w:val="cyan"/>
        </w:rPr>
        <w:t>Address]</w:t>
      </w:r>
      <w:r w:rsidR="00265A7C">
        <w:rPr>
          <w:rStyle w:val="apple-style-span"/>
          <w:sz w:val="22"/>
          <w:szCs w:val="22"/>
        </w:rPr>
        <w:t xml:space="preserve"> </w:t>
      </w:r>
      <w:r w:rsidRPr="009C2EBC">
        <w:rPr>
          <w:rStyle w:val="apple-style-span"/>
          <w:sz w:val="22"/>
          <w:szCs w:val="22"/>
        </w:rPr>
        <w:t xml:space="preserve">: Price per square foot = </w:t>
      </w:r>
      <w:r w:rsidRPr="009C2EBC">
        <w:rPr>
          <w:rStyle w:val="apple-style-span"/>
          <w:sz w:val="22"/>
          <w:szCs w:val="22"/>
          <w:highlight w:val="yellow"/>
        </w:rPr>
        <w:t>$________</w:t>
      </w:r>
      <w:r w:rsidRPr="009C2EBC">
        <w:rPr>
          <w:rStyle w:val="apple-style-span"/>
          <w:sz w:val="22"/>
          <w:szCs w:val="22"/>
        </w:rPr>
        <w:t xml:space="preserve"> Monthly total rent = </w:t>
      </w:r>
      <w:r w:rsidRPr="009C2EBC">
        <w:rPr>
          <w:rStyle w:val="apple-style-span"/>
          <w:sz w:val="22"/>
          <w:szCs w:val="22"/>
          <w:highlight w:val="yellow"/>
        </w:rPr>
        <w:t>$________</w:t>
      </w:r>
    </w:p>
    <w:p w14:paraId="0390C200" w14:textId="77777777" w:rsidR="009C2EBC" w:rsidRPr="009C2EBC" w:rsidRDefault="009C2EBC" w:rsidP="009C2EBC">
      <w:pPr>
        <w:rPr>
          <w:rStyle w:val="apple-style-span"/>
          <w:sz w:val="22"/>
          <w:szCs w:val="22"/>
        </w:rPr>
      </w:pPr>
    </w:p>
    <w:p w14:paraId="636F3993" w14:textId="77777777" w:rsidR="003F0E7F" w:rsidRDefault="009C2EBC" w:rsidP="009C2EBC">
      <w:pPr>
        <w:rPr>
          <w:rStyle w:val="apple-style-span"/>
          <w:sz w:val="22"/>
          <w:szCs w:val="22"/>
        </w:rPr>
      </w:pPr>
      <w:r w:rsidRPr="009C2EBC">
        <w:rPr>
          <w:rStyle w:val="apple-style-span"/>
          <w:sz w:val="22"/>
          <w:szCs w:val="22"/>
        </w:rPr>
        <w:t>Licensee requests the contact person to direct fair market value rental inquiries</w:t>
      </w:r>
      <w:r w:rsidR="00265A7C">
        <w:rPr>
          <w:rStyle w:val="apple-style-span"/>
          <w:sz w:val="22"/>
          <w:szCs w:val="22"/>
        </w:rPr>
        <w:t>:</w:t>
      </w:r>
    </w:p>
    <w:p w14:paraId="3D00AE1B" w14:textId="77777777" w:rsidR="00265A7C" w:rsidRDefault="00265A7C" w:rsidP="009C2EBC">
      <w:pPr>
        <w:rPr>
          <w:rStyle w:val="apple-style-span"/>
          <w:sz w:val="22"/>
          <w:szCs w:val="22"/>
        </w:rPr>
      </w:pPr>
      <w:r>
        <w:rPr>
          <w:rStyle w:val="apple-style-span"/>
          <w:sz w:val="22"/>
          <w:szCs w:val="22"/>
        </w:rPr>
        <w:t>Name: __________________</w:t>
      </w:r>
    </w:p>
    <w:p w14:paraId="2EF9DD98" w14:textId="7C140473" w:rsidR="00093BC5" w:rsidRPr="00093BC5" w:rsidRDefault="00265A7C" w:rsidP="00093BC5">
      <w:pPr>
        <w:rPr>
          <w:sz w:val="22"/>
          <w:szCs w:val="22"/>
        </w:rPr>
      </w:pPr>
      <w:r>
        <w:rPr>
          <w:sz w:val="22"/>
          <w:szCs w:val="22"/>
        </w:rPr>
        <w:t>Email: __________________</w:t>
      </w:r>
    </w:p>
    <w:p w14:paraId="42B6DD2C" w14:textId="77777777" w:rsidR="00093BC5" w:rsidRPr="009C2EBC" w:rsidRDefault="00093BC5" w:rsidP="009C2EBC">
      <w:pPr>
        <w:rPr>
          <w:sz w:val="22"/>
          <w:szCs w:val="22"/>
        </w:rPr>
      </w:pPr>
    </w:p>
    <w:sectPr w:rsidR="00093BC5" w:rsidRPr="009C2EBC" w:rsidSect="007548B9">
      <w:footerReference w:type="default" r:id="rId18"/>
      <w:pgSz w:w="12240" w:h="15840" w:code="1"/>
      <w:pgMar w:top="720" w:right="720" w:bottom="720" w:left="72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7CA8D" w14:textId="77777777" w:rsidR="00630D7E" w:rsidRDefault="00630D7E" w:rsidP="009853AB">
      <w:r>
        <w:separator/>
      </w:r>
    </w:p>
  </w:endnote>
  <w:endnote w:type="continuationSeparator" w:id="0">
    <w:p w14:paraId="21F9D4F2" w14:textId="77777777" w:rsidR="00630D7E" w:rsidRDefault="00630D7E" w:rsidP="0098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FA6E" w14:textId="77777777" w:rsidR="00226726" w:rsidRDefault="00226726">
    <w:pPr>
      <w:pStyle w:val="Footer"/>
      <w:jc w:val="center"/>
    </w:pPr>
    <w:r>
      <w:fldChar w:fldCharType="begin"/>
    </w:r>
    <w:r>
      <w:instrText xml:space="preserve"> PAGE   \* MERGEFORMAT </w:instrText>
    </w:r>
    <w:r>
      <w:fldChar w:fldCharType="separate"/>
    </w:r>
    <w:r w:rsidR="008B361A">
      <w:rPr>
        <w:noProof/>
      </w:rPr>
      <w:t>1</w:t>
    </w:r>
    <w:r>
      <w:rPr>
        <w:noProof/>
      </w:rPr>
      <w:fldChar w:fldCharType="end"/>
    </w:r>
  </w:p>
  <w:p w14:paraId="21C82D1F" w14:textId="1BB84E13" w:rsidR="00226726" w:rsidRDefault="00226726" w:rsidP="00647A21">
    <w:pPr>
      <w:pStyle w:val="Foote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43CF" w14:textId="77777777" w:rsidR="00226726" w:rsidRDefault="00226726">
    <w:pPr>
      <w:pStyle w:val="Footer"/>
    </w:pPr>
    <w:r>
      <w:tab/>
    </w:r>
  </w:p>
  <w:p w14:paraId="0EDC3CC9" w14:textId="77777777" w:rsidR="00226726" w:rsidRDefault="00226726" w:rsidP="00647A21">
    <w:pPr>
      <w:pStyle w:val="Footer"/>
      <w:tabs>
        <w:tab w:val="center" w:pos="4590"/>
      </w:tabs>
      <w:spacing w:line="200" w:lineRule="exact"/>
    </w:pPr>
    <w:r w:rsidRPr="00306C51">
      <w:rPr>
        <w:rStyle w:val="zzmpTrailerItem"/>
      </w:rPr>
      <w:t>23903660v3</w:t>
    </w:r>
    <w:r w:rsidRPr="00306C51">
      <w:t xml:space="preserve"> </w:t>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647"/>
      <w:gridCol w:w="2066"/>
      <w:gridCol w:w="3647"/>
    </w:tblGrid>
    <w:tr w:rsidR="00226726" w:rsidRPr="00AD2CA9" w14:paraId="0FA8D9D8" w14:textId="77777777" w:rsidTr="00031B8B">
      <w:tc>
        <w:tcPr>
          <w:tcW w:w="3734" w:type="dxa"/>
        </w:tcPr>
        <w:p w14:paraId="5CD796E2" w14:textId="77777777" w:rsidR="00226726" w:rsidRPr="00AD2CA9" w:rsidRDefault="00226726" w:rsidP="00903080">
          <w:pPr>
            <w:rPr>
              <w:rStyle w:val="DocID"/>
            </w:rPr>
          </w:pPr>
        </w:p>
      </w:tc>
      <w:tc>
        <w:tcPr>
          <w:tcW w:w="2107" w:type="dxa"/>
        </w:tcPr>
        <w:p w14:paraId="55C44C0B" w14:textId="77777777" w:rsidR="00226726" w:rsidRPr="00AD2CA9" w:rsidRDefault="00226726" w:rsidP="00031B8B">
          <w:pPr>
            <w:pStyle w:val="Footer"/>
            <w:jc w:val="center"/>
          </w:pPr>
          <w:r>
            <w:rPr>
              <w:rStyle w:val="PageNumber"/>
            </w:rPr>
            <w:t>A-</w:t>
          </w:r>
          <w:r w:rsidRPr="00AD2CA9">
            <w:rPr>
              <w:rStyle w:val="PageNumber"/>
            </w:rPr>
            <w:fldChar w:fldCharType="begin"/>
          </w:r>
          <w:r w:rsidRPr="00AD2CA9">
            <w:rPr>
              <w:rStyle w:val="PageNumber"/>
            </w:rPr>
            <w:instrText xml:space="preserve"> PAGE </w:instrText>
          </w:r>
          <w:r w:rsidRPr="00AD2CA9">
            <w:rPr>
              <w:rStyle w:val="PageNumber"/>
            </w:rPr>
            <w:fldChar w:fldCharType="separate"/>
          </w:r>
          <w:r w:rsidR="008B361A">
            <w:rPr>
              <w:rStyle w:val="PageNumber"/>
              <w:noProof/>
            </w:rPr>
            <w:t>1</w:t>
          </w:r>
          <w:r w:rsidRPr="00AD2CA9">
            <w:rPr>
              <w:rStyle w:val="PageNumber"/>
            </w:rPr>
            <w:fldChar w:fldCharType="end"/>
          </w:r>
        </w:p>
      </w:tc>
      <w:tc>
        <w:tcPr>
          <w:tcW w:w="3735" w:type="dxa"/>
        </w:tcPr>
        <w:p w14:paraId="66A62A12" w14:textId="77777777" w:rsidR="00226726" w:rsidRPr="00AD2CA9" w:rsidRDefault="00226726" w:rsidP="00031B8B">
          <w:pPr>
            <w:pStyle w:val="Footer"/>
            <w:jc w:val="right"/>
          </w:pPr>
        </w:p>
      </w:tc>
    </w:tr>
  </w:tbl>
  <w:p w14:paraId="5BB9FD1F" w14:textId="77777777" w:rsidR="00226726" w:rsidRDefault="00226726" w:rsidP="002A58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649"/>
      <w:gridCol w:w="2061"/>
      <w:gridCol w:w="3650"/>
    </w:tblGrid>
    <w:tr w:rsidR="00226726" w:rsidRPr="00AD2CA9" w14:paraId="6EC9D759" w14:textId="77777777" w:rsidTr="002A5857">
      <w:tc>
        <w:tcPr>
          <w:tcW w:w="3734" w:type="dxa"/>
        </w:tcPr>
        <w:p w14:paraId="2443FA85" w14:textId="77777777" w:rsidR="00226726" w:rsidRPr="00AD2CA9" w:rsidRDefault="00226726" w:rsidP="002A5857">
          <w:pPr>
            <w:rPr>
              <w:rStyle w:val="DocID"/>
            </w:rPr>
          </w:pPr>
        </w:p>
      </w:tc>
      <w:tc>
        <w:tcPr>
          <w:tcW w:w="2107" w:type="dxa"/>
        </w:tcPr>
        <w:p w14:paraId="5EEE8A58" w14:textId="77777777" w:rsidR="00226726" w:rsidRPr="00AD2CA9" w:rsidRDefault="00226726" w:rsidP="002A5857">
          <w:pPr>
            <w:pStyle w:val="Footer"/>
            <w:jc w:val="center"/>
          </w:pPr>
        </w:p>
      </w:tc>
      <w:tc>
        <w:tcPr>
          <w:tcW w:w="3735" w:type="dxa"/>
        </w:tcPr>
        <w:p w14:paraId="003E3D7F" w14:textId="77777777" w:rsidR="00226726" w:rsidRPr="00AD2CA9" w:rsidRDefault="00226726" w:rsidP="002A5857">
          <w:pPr>
            <w:pStyle w:val="Footer"/>
            <w:jc w:val="right"/>
          </w:pPr>
        </w:p>
      </w:tc>
    </w:tr>
  </w:tbl>
  <w:p w14:paraId="50576399" w14:textId="77777777" w:rsidR="00226726" w:rsidRDefault="0022672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646"/>
      <w:gridCol w:w="2066"/>
      <w:gridCol w:w="3648"/>
    </w:tblGrid>
    <w:tr w:rsidR="00226726" w:rsidRPr="00AD2CA9" w14:paraId="4EC46E9B" w14:textId="77777777" w:rsidTr="00031B8B">
      <w:tc>
        <w:tcPr>
          <w:tcW w:w="3734" w:type="dxa"/>
        </w:tcPr>
        <w:p w14:paraId="3E87ADD1" w14:textId="77777777" w:rsidR="00226726" w:rsidRPr="00AD2CA9" w:rsidRDefault="00226726" w:rsidP="00903080">
          <w:pPr>
            <w:rPr>
              <w:rStyle w:val="DocID"/>
            </w:rPr>
          </w:pPr>
        </w:p>
      </w:tc>
      <w:tc>
        <w:tcPr>
          <w:tcW w:w="2107" w:type="dxa"/>
        </w:tcPr>
        <w:p w14:paraId="76240A75" w14:textId="77777777" w:rsidR="00226726" w:rsidRPr="00AD2CA9" w:rsidRDefault="00226726" w:rsidP="00031B8B">
          <w:pPr>
            <w:pStyle w:val="Footer"/>
            <w:jc w:val="center"/>
          </w:pPr>
          <w:r>
            <w:rPr>
              <w:rStyle w:val="PageNumber"/>
            </w:rPr>
            <w:t>B-</w:t>
          </w:r>
          <w:r w:rsidRPr="00AD2CA9">
            <w:rPr>
              <w:rStyle w:val="PageNumber"/>
            </w:rPr>
            <w:fldChar w:fldCharType="begin"/>
          </w:r>
          <w:r w:rsidRPr="00AD2CA9">
            <w:rPr>
              <w:rStyle w:val="PageNumber"/>
            </w:rPr>
            <w:instrText xml:space="preserve"> PAGE </w:instrText>
          </w:r>
          <w:r w:rsidRPr="00AD2CA9">
            <w:rPr>
              <w:rStyle w:val="PageNumber"/>
            </w:rPr>
            <w:fldChar w:fldCharType="separate"/>
          </w:r>
          <w:r w:rsidR="008B361A">
            <w:rPr>
              <w:rStyle w:val="PageNumber"/>
              <w:noProof/>
            </w:rPr>
            <w:t>1</w:t>
          </w:r>
          <w:r w:rsidRPr="00AD2CA9">
            <w:rPr>
              <w:rStyle w:val="PageNumber"/>
            </w:rPr>
            <w:fldChar w:fldCharType="end"/>
          </w:r>
        </w:p>
      </w:tc>
      <w:tc>
        <w:tcPr>
          <w:tcW w:w="3735" w:type="dxa"/>
        </w:tcPr>
        <w:p w14:paraId="5FB21B0B" w14:textId="77777777" w:rsidR="00226726" w:rsidRPr="00AD2CA9" w:rsidRDefault="00226726" w:rsidP="00031B8B">
          <w:pPr>
            <w:pStyle w:val="Footer"/>
            <w:jc w:val="right"/>
          </w:pPr>
        </w:p>
      </w:tc>
    </w:tr>
  </w:tbl>
  <w:p w14:paraId="60D40294" w14:textId="77777777" w:rsidR="00226726" w:rsidRDefault="00226726" w:rsidP="002A585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646"/>
      <w:gridCol w:w="2066"/>
      <w:gridCol w:w="3648"/>
    </w:tblGrid>
    <w:tr w:rsidR="00226726" w:rsidRPr="00AD2CA9" w14:paraId="3498DCA3" w14:textId="77777777" w:rsidTr="00031B8B">
      <w:tc>
        <w:tcPr>
          <w:tcW w:w="3734" w:type="dxa"/>
        </w:tcPr>
        <w:p w14:paraId="3660CBC1" w14:textId="77777777" w:rsidR="00226726" w:rsidRPr="00AD2CA9" w:rsidRDefault="00226726" w:rsidP="00903080">
          <w:pPr>
            <w:rPr>
              <w:rStyle w:val="DocID"/>
            </w:rPr>
          </w:pPr>
        </w:p>
      </w:tc>
      <w:tc>
        <w:tcPr>
          <w:tcW w:w="2107" w:type="dxa"/>
        </w:tcPr>
        <w:p w14:paraId="3A7579DD" w14:textId="77777777" w:rsidR="00226726" w:rsidRPr="00AD2CA9" w:rsidRDefault="00226726" w:rsidP="00031B8B">
          <w:pPr>
            <w:pStyle w:val="Footer"/>
            <w:jc w:val="center"/>
          </w:pPr>
          <w:r>
            <w:rPr>
              <w:rStyle w:val="PageNumber"/>
            </w:rPr>
            <w:t>C-1</w:t>
          </w:r>
        </w:p>
      </w:tc>
      <w:tc>
        <w:tcPr>
          <w:tcW w:w="3735" w:type="dxa"/>
        </w:tcPr>
        <w:p w14:paraId="47D0E974" w14:textId="77777777" w:rsidR="00226726" w:rsidRPr="00AD2CA9" w:rsidRDefault="00226726" w:rsidP="00031B8B">
          <w:pPr>
            <w:pStyle w:val="Footer"/>
            <w:jc w:val="right"/>
          </w:pPr>
        </w:p>
      </w:tc>
    </w:tr>
  </w:tbl>
  <w:p w14:paraId="6755165B" w14:textId="77777777" w:rsidR="00226726" w:rsidRDefault="00226726" w:rsidP="002A585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48CBE" w14:textId="77777777" w:rsidR="00226726" w:rsidRDefault="00226726" w:rsidP="002A5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99206" w14:textId="77777777" w:rsidR="00630D7E" w:rsidRDefault="00630D7E" w:rsidP="009853AB">
      <w:r>
        <w:separator/>
      </w:r>
    </w:p>
  </w:footnote>
  <w:footnote w:type="continuationSeparator" w:id="0">
    <w:p w14:paraId="6DF23C14" w14:textId="77777777" w:rsidR="00630D7E" w:rsidRDefault="00630D7E" w:rsidP="00985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71ED1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42423"/>
    <w:multiLevelType w:val="multilevel"/>
    <w:tmpl w:val="8F764E9A"/>
    <w:lvl w:ilvl="0">
      <w:start w:val="1"/>
      <w:numFmt w:val="decimal"/>
      <w:pStyle w:val="Auto1"/>
      <w:lvlText w:val="%1."/>
      <w:lvlJc w:val="left"/>
      <w:pPr>
        <w:tabs>
          <w:tab w:val="num" w:pos="1440"/>
        </w:tabs>
        <w:ind w:left="0" w:firstLine="720"/>
      </w:pPr>
      <w:rPr>
        <w:rFonts w:hint="default"/>
      </w:rPr>
    </w:lvl>
    <w:lvl w:ilvl="1">
      <w:start w:val="1"/>
      <w:numFmt w:val="lowerLetter"/>
      <w:pStyle w:val="Auto1"/>
      <w:lvlText w:val="%2."/>
      <w:lvlJc w:val="left"/>
      <w:pPr>
        <w:tabs>
          <w:tab w:val="num" w:pos="216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lvlText w:val="(%4)"/>
      <w:lvlJc w:val="left"/>
      <w:pPr>
        <w:tabs>
          <w:tab w:val="num" w:pos="3600"/>
        </w:tabs>
        <w:ind w:left="0" w:firstLine="28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962DD3"/>
    <w:multiLevelType w:val="multilevel"/>
    <w:tmpl w:val="2A0A37A2"/>
    <w:lvl w:ilvl="0">
      <w:start w:val="1"/>
      <w:numFmt w:val="decimal"/>
      <w:lvlText w:val="%1."/>
      <w:lvlJc w:val="left"/>
      <w:pPr>
        <w:tabs>
          <w:tab w:val="num" w:pos="990"/>
        </w:tabs>
        <w:ind w:left="-450" w:firstLine="1440"/>
      </w:pPr>
      <w:rPr>
        <w:rFonts w:hint="default"/>
        <w:b w:val="0"/>
        <w:color w:val="010000"/>
        <w:u w:val="none"/>
      </w:rPr>
    </w:lvl>
    <w:lvl w:ilvl="1">
      <w:start w:val="1"/>
      <w:numFmt w:val="decimal"/>
      <w:lvlText w:val="%1.%2"/>
      <w:lvlJc w:val="left"/>
      <w:pPr>
        <w:tabs>
          <w:tab w:val="num" w:pos="4590"/>
        </w:tabs>
        <w:ind w:left="0" w:firstLine="1440"/>
      </w:pPr>
      <w:rPr>
        <w:rFonts w:hint="default"/>
        <w:color w:val="010000"/>
        <w:u w:val="none"/>
      </w:rPr>
    </w:lvl>
    <w:lvl w:ilvl="2">
      <w:start w:val="1"/>
      <w:numFmt w:val="upperLetter"/>
      <w:lvlText w:val="%3."/>
      <w:lvlJc w:val="left"/>
      <w:pPr>
        <w:tabs>
          <w:tab w:val="num" w:pos="2880"/>
        </w:tabs>
        <w:ind w:left="720" w:firstLine="1440"/>
      </w:pPr>
      <w:rPr>
        <w:rFonts w:hint="default"/>
        <w:color w:val="010000"/>
        <w:u w:val="none"/>
      </w:rPr>
    </w:lvl>
    <w:lvl w:ilvl="3">
      <w:start w:val="1"/>
      <w:numFmt w:val="lowerRoman"/>
      <w:lvlText w:val="(%4)"/>
      <w:lvlJc w:val="left"/>
      <w:pPr>
        <w:tabs>
          <w:tab w:val="num" w:pos="3600"/>
        </w:tabs>
        <w:ind w:left="0" w:firstLine="2880"/>
      </w:pPr>
      <w:rPr>
        <w:rFonts w:hint="default"/>
        <w:color w:val="010000"/>
        <w:u w:val="none"/>
      </w:rPr>
    </w:lvl>
    <w:lvl w:ilvl="4">
      <w:start w:val="1"/>
      <w:numFmt w:val="upperLetter"/>
      <w:lvlText w:val="(%5)"/>
      <w:lvlJc w:val="left"/>
      <w:pPr>
        <w:tabs>
          <w:tab w:val="num" w:pos="4320"/>
        </w:tabs>
        <w:ind w:left="0" w:firstLine="3600"/>
      </w:pPr>
      <w:rPr>
        <w:rFonts w:hint="default"/>
        <w:color w:val="010000"/>
        <w:u w:val="none"/>
      </w:rPr>
    </w:lvl>
    <w:lvl w:ilvl="5">
      <w:start w:val="1"/>
      <w:numFmt w:val="decimal"/>
      <w:lvlText w:val="(%6)"/>
      <w:lvlJc w:val="left"/>
      <w:pPr>
        <w:tabs>
          <w:tab w:val="num" w:pos="5040"/>
        </w:tabs>
        <w:ind w:left="720" w:firstLine="3600"/>
      </w:pPr>
      <w:rPr>
        <w:rFonts w:hint="default"/>
        <w:color w:val="010000"/>
        <w:u w:val="none"/>
      </w:rPr>
    </w:lvl>
    <w:lvl w:ilvl="6">
      <w:start w:val="1"/>
      <w:numFmt w:val="lowerLetter"/>
      <w:lvlText w:val="%7."/>
      <w:lvlJc w:val="left"/>
      <w:pPr>
        <w:tabs>
          <w:tab w:val="num" w:pos="5760"/>
        </w:tabs>
        <w:ind w:left="720" w:firstLine="4320"/>
      </w:pPr>
      <w:rPr>
        <w:rFonts w:hint="default"/>
        <w:color w:val="010000"/>
        <w:u w:val="none"/>
      </w:rPr>
    </w:lvl>
    <w:lvl w:ilvl="7">
      <w:start w:val="1"/>
      <w:numFmt w:val="lowerRoman"/>
      <w:lvlText w:val="%8."/>
      <w:lvlJc w:val="left"/>
      <w:pPr>
        <w:tabs>
          <w:tab w:val="num" w:pos="6480"/>
        </w:tabs>
        <w:ind w:left="720" w:firstLine="5040"/>
      </w:pPr>
      <w:rPr>
        <w:rFonts w:hint="default"/>
        <w:color w:val="010000"/>
        <w:u w:val="none"/>
      </w:rPr>
    </w:lvl>
    <w:lvl w:ilvl="8">
      <w:start w:val="1"/>
      <w:numFmt w:val="decimal"/>
      <w:lvlText w:val="%9)"/>
      <w:lvlJc w:val="left"/>
      <w:pPr>
        <w:tabs>
          <w:tab w:val="num" w:pos="7200"/>
        </w:tabs>
        <w:ind w:left="720" w:firstLine="5760"/>
      </w:pPr>
      <w:rPr>
        <w:rFonts w:hint="default"/>
        <w:color w:val="010000"/>
        <w:u w:val="none"/>
      </w:rPr>
    </w:lvl>
  </w:abstractNum>
  <w:abstractNum w:abstractNumId="3" w15:restartNumberingAfterBreak="0">
    <w:nsid w:val="0B8D3FFE"/>
    <w:multiLevelType w:val="multilevel"/>
    <w:tmpl w:val="2018A064"/>
    <w:name w:val="Agreement Headings"/>
    <w:lvl w:ilvl="0">
      <w:start w:val="1"/>
      <w:numFmt w:val="upperLetter"/>
      <w:lvlText w:val="%1."/>
      <w:lvlJc w:val="left"/>
      <w:pPr>
        <w:tabs>
          <w:tab w:val="num" w:pos="1440"/>
        </w:tabs>
        <w:ind w:left="0" w:firstLine="720"/>
      </w:pPr>
      <w:rPr>
        <w:rFonts w:cs="Times New Roman" w:hint="default"/>
        <w:b w:val="0"/>
        <w:i w:val="0"/>
        <w:caps w:val="0"/>
        <w:color w:val="010000"/>
        <w:sz w:val="24"/>
        <w:u w:val="none"/>
      </w:rPr>
    </w:lvl>
    <w:lvl w:ilvl="1">
      <w:start w:val="1"/>
      <w:numFmt w:val="decimal"/>
      <w:lvlText w:val="%2."/>
      <w:lvlJc w:val="left"/>
      <w:pPr>
        <w:tabs>
          <w:tab w:val="num" w:pos="2160"/>
        </w:tabs>
        <w:ind w:left="0" w:firstLine="1440"/>
      </w:pPr>
      <w:rPr>
        <w:rFonts w:cs="Times New Roman" w:hint="default"/>
        <w:b w:val="0"/>
        <w:i w:val="0"/>
        <w:caps w:val="0"/>
        <w:color w:val="010000"/>
        <w:sz w:val="24"/>
        <w:u w:val="none"/>
      </w:rPr>
    </w:lvl>
    <w:lvl w:ilvl="2">
      <w:start w:val="1"/>
      <w:numFmt w:val="lowerLetter"/>
      <w:lvlText w:val="(%3)"/>
      <w:lvlJc w:val="left"/>
      <w:pPr>
        <w:tabs>
          <w:tab w:val="num" w:pos="2880"/>
        </w:tabs>
        <w:ind w:left="720" w:firstLine="1440"/>
      </w:pPr>
      <w:rPr>
        <w:rFonts w:cs="Times New Roman" w:hint="default"/>
        <w:b w:val="0"/>
        <w:i w:val="0"/>
        <w:caps w:val="0"/>
        <w:color w:val="010000"/>
        <w:sz w:val="24"/>
        <w:u w:val="none"/>
      </w:rPr>
    </w:lvl>
    <w:lvl w:ilvl="3">
      <w:start w:val="1"/>
      <w:numFmt w:val="lowerRoman"/>
      <w:lvlText w:val="(%4)"/>
      <w:lvlJc w:val="left"/>
      <w:pPr>
        <w:tabs>
          <w:tab w:val="num" w:pos="3600"/>
        </w:tabs>
        <w:ind w:left="1440" w:firstLine="1440"/>
      </w:pPr>
      <w:rPr>
        <w:rFonts w:cs="Times New Roman" w:hint="default"/>
        <w:b w:val="0"/>
        <w:i w:val="0"/>
        <w:caps w:val="0"/>
        <w:color w:val="010000"/>
        <w:sz w:val="24"/>
        <w:u w:val="none"/>
      </w:rPr>
    </w:lvl>
    <w:lvl w:ilvl="4">
      <w:start w:val="1"/>
      <w:numFmt w:val="decimal"/>
      <w:lvlText w:val="(%5)"/>
      <w:lvlJc w:val="left"/>
      <w:pPr>
        <w:tabs>
          <w:tab w:val="num" w:pos="4320"/>
        </w:tabs>
        <w:ind w:left="2160" w:firstLine="1440"/>
      </w:pPr>
      <w:rPr>
        <w:rFonts w:cs="Times New Roman" w:hint="default"/>
        <w:b w:val="0"/>
        <w:i w:val="0"/>
        <w:caps w:val="0"/>
        <w:color w:val="010000"/>
        <w:sz w:val="24"/>
        <w:u w:val="none"/>
      </w:rPr>
    </w:lvl>
    <w:lvl w:ilvl="5">
      <w:start w:val="1"/>
      <w:numFmt w:val="lowerLetter"/>
      <w:lvlText w:val="%6."/>
      <w:lvlJc w:val="left"/>
      <w:pPr>
        <w:tabs>
          <w:tab w:val="num" w:pos="5040"/>
        </w:tabs>
        <w:ind w:left="2880" w:firstLine="1440"/>
      </w:pPr>
      <w:rPr>
        <w:rFonts w:cs="Times New Roman" w:hint="default"/>
        <w:b w:val="0"/>
        <w:i w:val="0"/>
        <w:caps w:val="0"/>
        <w:color w:val="010000"/>
        <w:sz w:val="24"/>
        <w:u w:val="none"/>
      </w:rPr>
    </w:lvl>
    <w:lvl w:ilvl="6">
      <w:start w:val="1"/>
      <w:numFmt w:val="lowerRoman"/>
      <w:lvlText w:val="%7."/>
      <w:lvlJc w:val="left"/>
      <w:pPr>
        <w:tabs>
          <w:tab w:val="num" w:pos="5760"/>
        </w:tabs>
        <w:ind w:left="3600" w:firstLine="1440"/>
      </w:pPr>
      <w:rPr>
        <w:rFonts w:cs="Times New Roman" w:hint="default"/>
        <w:b w:val="0"/>
        <w:i w:val="0"/>
        <w:caps w:val="0"/>
        <w:color w:val="010000"/>
        <w:sz w:val="24"/>
        <w:u w:val="none"/>
      </w:rPr>
    </w:lvl>
    <w:lvl w:ilvl="7">
      <w:start w:val="1"/>
      <w:numFmt w:val="decimal"/>
      <w:lvlText w:val="%8)"/>
      <w:lvlJc w:val="left"/>
      <w:pPr>
        <w:tabs>
          <w:tab w:val="num" w:pos="6480"/>
        </w:tabs>
        <w:ind w:left="4320" w:firstLine="1440"/>
      </w:pPr>
      <w:rPr>
        <w:rFonts w:cs="Times New Roman" w:hint="default"/>
        <w:b w:val="0"/>
        <w:i w:val="0"/>
        <w:caps w:val="0"/>
        <w:color w:val="010000"/>
        <w:sz w:val="24"/>
        <w:u w:val="none"/>
      </w:rPr>
    </w:lvl>
    <w:lvl w:ilvl="8">
      <w:start w:val="1"/>
      <w:numFmt w:val="lowerLetter"/>
      <w:lvlText w:val="%9)"/>
      <w:lvlJc w:val="left"/>
      <w:pPr>
        <w:tabs>
          <w:tab w:val="num" w:pos="7200"/>
        </w:tabs>
        <w:ind w:left="5040" w:firstLine="1440"/>
      </w:pPr>
      <w:rPr>
        <w:rFonts w:cs="Times New Roman" w:hint="default"/>
        <w:b w:val="0"/>
        <w:i w:val="0"/>
        <w:caps w:val="0"/>
        <w:color w:val="010000"/>
        <w:sz w:val="24"/>
        <w:u w:val="none"/>
      </w:rPr>
    </w:lvl>
  </w:abstractNum>
  <w:abstractNum w:abstractNumId="4" w15:restartNumberingAfterBreak="0">
    <w:nsid w:val="0EED4AC2"/>
    <w:multiLevelType w:val="hybridMultilevel"/>
    <w:tmpl w:val="B7DAB01E"/>
    <w:lvl w:ilvl="0" w:tplc="6A3E364E">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A353F2"/>
    <w:multiLevelType w:val="hybridMultilevel"/>
    <w:tmpl w:val="E9002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73C8B"/>
    <w:multiLevelType w:val="multilevel"/>
    <w:tmpl w:val="2F9AA070"/>
    <w:lvl w:ilvl="0">
      <w:start w:val="1"/>
      <w:numFmt w:val="decimal"/>
      <w:lvlText w:val="%1."/>
      <w:lvlJc w:val="left"/>
      <w:pPr>
        <w:tabs>
          <w:tab w:val="num" w:pos="990"/>
        </w:tabs>
        <w:ind w:left="-450" w:firstLine="1440"/>
      </w:pPr>
      <w:rPr>
        <w:rFonts w:hint="default"/>
        <w:color w:val="010000"/>
        <w:u w:val="none"/>
      </w:rPr>
    </w:lvl>
    <w:lvl w:ilvl="1">
      <w:start w:val="1"/>
      <w:numFmt w:val="decimal"/>
      <w:lvlText w:val="%1.%2"/>
      <w:lvlJc w:val="left"/>
      <w:pPr>
        <w:tabs>
          <w:tab w:val="num" w:pos="4590"/>
        </w:tabs>
        <w:ind w:left="0" w:firstLine="1440"/>
      </w:pPr>
      <w:rPr>
        <w:rFonts w:hint="default"/>
        <w:color w:val="010000"/>
        <w:u w:val="none"/>
      </w:rPr>
    </w:lvl>
    <w:lvl w:ilvl="2">
      <w:start w:val="1"/>
      <w:numFmt w:val="upperLetter"/>
      <w:lvlText w:val="%3."/>
      <w:lvlJc w:val="left"/>
      <w:pPr>
        <w:tabs>
          <w:tab w:val="num" w:pos="2880"/>
        </w:tabs>
        <w:ind w:left="720" w:firstLine="1440"/>
      </w:pPr>
      <w:rPr>
        <w:rFonts w:hint="default"/>
        <w:color w:val="010000"/>
        <w:u w:val="none"/>
      </w:rPr>
    </w:lvl>
    <w:lvl w:ilvl="3">
      <w:start w:val="1"/>
      <w:numFmt w:val="lowerRoman"/>
      <w:lvlText w:val="(%4)"/>
      <w:lvlJc w:val="left"/>
      <w:pPr>
        <w:tabs>
          <w:tab w:val="num" w:pos="3600"/>
        </w:tabs>
        <w:ind w:left="0" w:firstLine="2880"/>
      </w:pPr>
      <w:rPr>
        <w:rFonts w:hint="default"/>
        <w:color w:val="010000"/>
        <w:u w:val="none"/>
      </w:rPr>
    </w:lvl>
    <w:lvl w:ilvl="4">
      <w:start w:val="1"/>
      <w:numFmt w:val="upperLetter"/>
      <w:lvlText w:val="(%5)"/>
      <w:lvlJc w:val="left"/>
      <w:pPr>
        <w:tabs>
          <w:tab w:val="num" w:pos="4320"/>
        </w:tabs>
        <w:ind w:left="0" w:firstLine="3600"/>
      </w:pPr>
      <w:rPr>
        <w:rFonts w:hint="default"/>
        <w:color w:val="010000"/>
        <w:u w:val="none"/>
      </w:rPr>
    </w:lvl>
    <w:lvl w:ilvl="5">
      <w:start w:val="1"/>
      <w:numFmt w:val="decimal"/>
      <w:lvlText w:val="(%6)"/>
      <w:lvlJc w:val="left"/>
      <w:pPr>
        <w:tabs>
          <w:tab w:val="num" w:pos="5040"/>
        </w:tabs>
        <w:ind w:left="720" w:firstLine="3600"/>
      </w:pPr>
      <w:rPr>
        <w:rFonts w:hint="default"/>
        <w:color w:val="010000"/>
        <w:u w:val="none"/>
      </w:rPr>
    </w:lvl>
    <w:lvl w:ilvl="6">
      <w:start w:val="1"/>
      <w:numFmt w:val="lowerLetter"/>
      <w:lvlText w:val="%7."/>
      <w:lvlJc w:val="left"/>
      <w:pPr>
        <w:tabs>
          <w:tab w:val="num" w:pos="5760"/>
        </w:tabs>
        <w:ind w:left="720" w:firstLine="4320"/>
      </w:pPr>
      <w:rPr>
        <w:rFonts w:hint="default"/>
        <w:color w:val="010000"/>
        <w:u w:val="none"/>
      </w:rPr>
    </w:lvl>
    <w:lvl w:ilvl="7">
      <w:start w:val="1"/>
      <w:numFmt w:val="lowerRoman"/>
      <w:lvlText w:val="%8."/>
      <w:lvlJc w:val="left"/>
      <w:pPr>
        <w:tabs>
          <w:tab w:val="num" w:pos="6480"/>
        </w:tabs>
        <w:ind w:left="720" w:firstLine="5040"/>
      </w:pPr>
      <w:rPr>
        <w:rFonts w:hint="default"/>
        <w:color w:val="010000"/>
        <w:u w:val="none"/>
      </w:rPr>
    </w:lvl>
    <w:lvl w:ilvl="8">
      <w:start w:val="1"/>
      <w:numFmt w:val="decimal"/>
      <w:lvlText w:val="%9)"/>
      <w:lvlJc w:val="left"/>
      <w:pPr>
        <w:tabs>
          <w:tab w:val="num" w:pos="7200"/>
        </w:tabs>
        <w:ind w:left="720" w:firstLine="5760"/>
      </w:pPr>
      <w:rPr>
        <w:rFonts w:hint="default"/>
        <w:color w:val="010000"/>
        <w:u w:val="none"/>
      </w:rPr>
    </w:lvl>
  </w:abstractNum>
  <w:abstractNum w:abstractNumId="7" w15:restartNumberingAfterBreak="0">
    <w:nsid w:val="1FE66943"/>
    <w:multiLevelType w:val="multilevel"/>
    <w:tmpl w:val="2A0A37A2"/>
    <w:name w:val="LLC Agreement"/>
    <w:lvl w:ilvl="0">
      <w:start w:val="1"/>
      <w:numFmt w:val="decimal"/>
      <w:pStyle w:val="Heading1"/>
      <w:lvlText w:val="%1."/>
      <w:lvlJc w:val="left"/>
      <w:pPr>
        <w:tabs>
          <w:tab w:val="num" w:pos="990"/>
        </w:tabs>
        <w:ind w:left="-450" w:firstLine="1440"/>
      </w:pPr>
      <w:rPr>
        <w:rFonts w:hint="default"/>
        <w:b w:val="0"/>
        <w:color w:val="010000"/>
        <w:u w:val="none"/>
      </w:rPr>
    </w:lvl>
    <w:lvl w:ilvl="1">
      <w:start w:val="1"/>
      <w:numFmt w:val="decimal"/>
      <w:pStyle w:val="Heading2"/>
      <w:lvlText w:val="%1.%2"/>
      <w:lvlJc w:val="left"/>
      <w:pPr>
        <w:tabs>
          <w:tab w:val="num" w:pos="4590"/>
        </w:tabs>
        <w:ind w:left="0" w:firstLine="1440"/>
      </w:pPr>
      <w:rPr>
        <w:rFonts w:hint="default"/>
        <w:color w:val="010000"/>
        <w:u w:val="none"/>
      </w:rPr>
    </w:lvl>
    <w:lvl w:ilvl="2">
      <w:start w:val="1"/>
      <w:numFmt w:val="upperLetter"/>
      <w:pStyle w:val="Heading3"/>
      <w:lvlText w:val="%3."/>
      <w:lvlJc w:val="left"/>
      <w:pPr>
        <w:tabs>
          <w:tab w:val="num" w:pos="2880"/>
        </w:tabs>
        <w:ind w:left="720" w:firstLine="1440"/>
      </w:pPr>
      <w:rPr>
        <w:rFonts w:hint="default"/>
        <w:color w:val="010000"/>
        <w:u w:val="none"/>
      </w:rPr>
    </w:lvl>
    <w:lvl w:ilvl="3">
      <w:start w:val="1"/>
      <w:numFmt w:val="lowerRoman"/>
      <w:pStyle w:val="Heading4"/>
      <w:lvlText w:val="(%4)"/>
      <w:lvlJc w:val="left"/>
      <w:pPr>
        <w:tabs>
          <w:tab w:val="num" w:pos="3600"/>
        </w:tabs>
        <w:ind w:left="0" w:firstLine="2880"/>
      </w:pPr>
      <w:rPr>
        <w:rFonts w:hint="default"/>
        <w:color w:val="010000"/>
        <w:u w:val="none"/>
      </w:rPr>
    </w:lvl>
    <w:lvl w:ilvl="4">
      <w:start w:val="1"/>
      <w:numFmt w:val="upperLetter"/>
      <w:pStyle w:val="Heading5"/>
      <w:lvlText w:val="(%5)"/>
      <w:lvlJc w:val="left"/>
      <w:pPr>
        <w:tabs>
          <w:tab w:val="num" w:pos="4320"/>
        </w:tabs>
        <w:ind w:left="0" w:firstLine="3600"/>
      </w:pPr>
      <w:rPr>
        <w:rFonts w:hint="default"/>
        <w:color w:val="010000"/>
        <w:u w:val="none"/>
      </w:rPr>
    </w:lvl>
    <w:lvl w:ilvl="5">
      <w:start w:val="1"/>
      <w:numFmt w:val="decimal"/>
      <w:pStyle w:val="Heading6"/>
      <w:lvlText w:val="(%6)"/>
      <w:lvlJc w:val="left"/>
      <w:pPr>
        <w:tabs>
          <w:tab w:val="num" w:pos="5040"/>
        </w:tabs>
        <w:ind w:left="720" w:firstLine="3600"/>
      </w:pPr>
      <w:rPr>
        <w:rFonts w:hint="default"/>
        <w:color w:val="010000"/>
        <w:u w:val="none"/>
      </w:rPr>
    </w:lvl>
    <w:lvl w:ilvl="6">
      <w:start w:val="1"/>
      <w:numFmt w:val="lowerLetter"/>
      <w:pStyle w:val="Heading7"/>
      <w:lvlText w:val="%7."/>
      <w:lvlJc w:val="left"/>
      <w:pPr>
        <w:tabs>
          <w:tab w:val="num" w:pos="5760"/>
        </w:tabs>
        <w:ind w:left="720" w:firstLine="4320"/>
      </w:pPr>
      <w:rPr>
        <w:rFonts w:hint="default"/>
        <w:color w:val="010000"/>
        <w:u w:val="none"/>
      </w:rPr>
    </w:lvl>
    <w:lvl w:ilvl="7">
      <w:start w:val="1"/>
      <w:numFmt w:val="lowerRoman"/>
      <w:pStyle w:val="Heading8"/>
      <w:lvlText w:val="%8."/>
      <w:lvlJc w:val="left"/>
      <w:pPr>
        <w:tabs>
          <w:tab w:val="num" w:pos="6480"/>
        </w:tabs>
        <w:ind w:left="720" w:firstLine="5040"/>
      </w:pPr>
      <w:rPr>
        <w:rFonts w:hint="default"/>
        <w:color w:val="010000"/>
        <w:u w:val="none"/>
      </w:rPr>
    </w:lvl>
    <w:lvl w:ilvl="8">
      <w:start w:val="1"/>
      <w:numFmt w:val="decimal"/>
      <w:pStyle w:val="Heading9"/>
      <w:lvlText w:val="%9)"/>
      <w:lvlJc w:val="left"/>
      <w:pPr>
        <w:tabs>
          <w:tab w:val="num" w:pos="7200"/>
        </w:tabs>
        <w:ind w:left="720" w:firstLine="5760"/>
      </w:pPr>
      <w:rPr>
        <w:rFonts w:hint="default"/>
        <w:color w:val="010000"/>
        <w:u w:val="none"/>
      </w:rPr>
    </w:lvl>
  </w:abstractNum>
  <w:abstractNum w:abstractNumId="8" w15:restartNumberingAfterBreak="0">
    <w:nsid w:val="2A745B4B"/>
    <w:multiLevelType w:val="hybridMultilevel"/>
    <w:tmpl w:val="09044D3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7B19D1"/>
    <w:multiLevelType w:val="multilevel"/>
    <w:tmpl w:val="D24C2E22"/>
    <w:lvl w:ilvl="0">
      <w:start w:val="1"/>
      <w:numFmt w:val="upperRoman"/>
      <w:pStyle w:val="ArticleL1"/>
      <w:lvlText w:val="%1."/>
      <w:lvlJc w:val="left"/>
      <w:pPr>
        <w:tabs>
          <w:tab w:val="num" w:pos="720"/>
        </w:tabs>
        <w:ind w:left="0" w:firstLine="0"/>
      </w:pPr>
      <w:rPr>
        <w:b/>
        <w:i w:val="0"/>
        <w:caps/>
        <w:smallCaps w:val="0"/>
        <w:u w:val="none"/>
      </w:rPr>
    </w:lvl>
    <w:lvl w:ilvl="1">
      <w:start w:val="1"/>
      <w:numFmt w:val="decimal"/>
      <w:pStyle w:val="ArticleL2"/>
      <w:isLgl/>
      <w:lvlText w:val="%1.%2"/>
      <w:lvlJc w:val="left"/>
      <w:pPr>
        <w:tabs>
          <w:tab w:val="num" w:pos="1440"/>
        </w:tabs>
        <w:ind w:left="0" w:firstLine="720"/>
      </w:pPr>
      <w:rPr>
        <w:b w:val="0"/>
        <w:i w:val="0"/>
        <w:caps w:val="0"/>
        <w:smallCaps w:val="0"/>
        <w:u w:val="none"/>
      </w:rPr>
    </w:lvl>
    <w:lvl w:ilvl="2">
      <w:start w:val="1"/>
      <w:numFmt w:val="decimal"/>
      <w:pStyle w:val="ArticleL3"/>
      <w:isLgl/>
      <w:lvlText w:val="%1.%2.%3"/>
      <w:lvlJc w:val="left"/>
      <w:pPr>
        <w:tabs>
          <w:tab w:val="num" w:pos="2160"/>
        </w:tabs>
        <w:ind w:left="0" w:firstLine="1440"/>
      </w:pPr>
      <w:rPr>
        <w:b w:val="0"/>
        <w:i w:val="0"/>
        <w:caps w:val="0"/>
        <w:smallCaps w:val="0"/>
        <w:u w:val="none"/>
      </w:rPr>
    </w:lvl>
    <w:lvl w:ilvl="3">
      <w:start w:val="1"/>
      <w:numFmt w:val="lowerLetter"/>
      <w:pStyle w:val="ArticleL4"/>
      <w:lvlText w:val="(%4)"/>
      <w:lvlJc w:val="left"/>
      <w:pPr>
        <w:tabs>
          <w:tab w:val="num" w:pos="2880"/>
        </w:tabs>
        <w:ind w:left="0" w:firstLine="2160"/>
      </w:pPr>
      <w:rPr>
        <w:b w:val="0"/>
        <w:i w:val="0"/>
        <w:caps w:val="0"/>
        <w:smallCaps w:val="0"/>
        <w:u w:val="none"/>
      </w:rPr>
    </w:lvl>
    <w:lvl w:ilvl="4">
      <w:start w:val="1"/>
      <w:numFmt w:val="lowerRoman"/>
      <w:pStyle w:val="ArticleL5"/>
      <w:lvlText w:val="(%5)"/>
      <w:lvlJc w:val="left"/>
      <w:pPr>
        <w:tabs>
          <w:tab w:val="num" w:pos="3600"/>
        </w:tabs>
        <w:ind w:left="0" w:firstLine="2880"/>
      </w:pPr>
      <w:rPr>
        <w:b w:val="0"/>
        <w:i w:val="0"/>
        <w:caps w:val="0"/>
        <w:smallCaps w:val="0"/>
        <w:u w:val="none"/>
      </w:rPr>
    </w:lvl>
    <w:lvl w:ilvl="5">
      <w:start w:val="1"/>
      <w:numFmt w:val="decimal"/>
      <w:pStyle w:val="ArticleL6"/>
      <w:lvlText w:val="(%6)"/>
      <w:lvlJc w:val="left"/>
      <w:pPr>
        <w:tabs>
          <w:tab w:val="num" w:pos="4320"/>
        </w:tabs>
        <w:ind w:left="0" w:firstLine="3600"/>
      </w:pPr>
      <w:rPr>
        <w:b w:val="0"/>
        <w:i w:val="0"/>
        <w:caps w:val="0"/>
        <w:smallCaps w:val="0"/>
        <w:u w:val="none"/>
      </w:rPr>
    </w:lvl>
    <w:lvl w:ilvl="6">
      <w:start w:val="1"/>
      <w:numFmt w:val="lowerLetter"/>
      <w:pStyle w:val="ArticleL7"/>
      <w:lvlText w:val="%7."/>
      <w:lvlJc w:val="left"/>
      <w:pPr>
        <w:tabs>
          <w:tab w:val="num" w:pos="5040"/>
        </w:tabs>
        <w:ind w:left="0" w:firstLine="4320"/>
      </w:pPr>
      <w:rPr>
        <w:b w:val="0"/>
        <w:i w:val="0"/>
        <w:caps w:val="0"/>
        <w:smallCaps w:val="0"/>
        <w:u w:val="none"/>
      </w:rPr>
    </w:lvl>
    <w:lvl w:ilvl="7">
      <w:start w:val="1"/>
      <w:numFmt w:val="lowerRoman"/>
      <w:pStyle w:val="ArticleL8"/>
      <w:lvlText w:val="%8."/>
      <w:lvlJc w:val="left"/>
      <w:pPr>
        <w:tabs>
          <w:tab w:val="num" w:pos="5760"/>
        </w:tabs>
        <w:ind w:left="0" w:firstLine="5040"/>
      </w:pPr>
      <w:rPr>
        <w:b w:val="0"/>
        <w:i w:val="0"/>
        <w:caps w:val="0"/>
        <w:smallCaps w:val="0"/>
        <w:u w:val="none"/>
      </w:rPr>
    </w:lvl>
    <w:lvl w:ilvl="8">
      <w:start w:val="1"/>
      <w:numFmt w:val="decimal"/>
      <w:pStyle w:val="ArticleL9"/>
      <w:lvlText w:val="%9."/>
      <w:lvlJc w:val="left"/>
      <w:pPr>
        <w:tabs>
          <w:tab w:val="num" w:pos="6480"/>
        </w:tabs>
        <w:ind w:left="0" w:firstLine="5760"/>
      </w:pPr>
      <w:rPr>
        <w:b w:val="0"/>
        <w:i w:val="0"/>
        <w:caps w:val="0"/>
        <w:smallCaps w:val="0"/>
        <w:u w:val="none"/>
      </w:rPr>
    </w:lvl>
  </w:abstractNum>
  <w:abstractNum w:abstractNumId="10" w15:restartNumberingAfterBreak="0">
    <w:nsid w:val="50CA13CB"/>
    <w:multiLevelType w:val="hybridMultilevel"/>
    <w:tmpl w:val="BAAE58EE"/>
    <w:lvl w:ilvl="0" w:tplc="1260503C">
      <w:start w:val="1"/>
      <w:numFmt w:val="bullet"/>
      <w:lvlText w:val=""/>
      <w:lvlJc w:val="left"/>
      <w:pPr>
        <w:ind w:left="1080" w:hanging="360"/>
      </w:pPr>
      <w:rPr>
        <w:rFonts w:ascii="Symbol" w:hAnsi="Symbol" w:hint="default"/>
      </w:rPr>
    </w:lvl>
    <w:lvl w:ilvl="1" w:tplc="7C8C81D2" w:tentative="1">
      <w:start w:val="1"/>
      <w:numFmt w:val="bullet"/>
      <w:lvlText w:val="o"/>
      <w:lvlJc w:val="left"/>
      <w:pPr>
        <w:ind w:left="1800" w:hanging="360"/>
      </w:pPr>
      <w:rPr>
        <w:rFonts w:ascii="Courier New" w:hAnsi="Courier New" w:cs="Courier New" w:hint="default"/>
      </w:rPr>
    </w:lvl>
    <w:lvl w:ilvl="2" w:tplc="C4AC9C1A" w:tentative="1">
      <w:start w:val="1"/>
      <w:numFmt w:val="bullet"/>
      <w:lvlText w:val=""/>
      <w:lvlJc w:val="left"/>
      <w:pPr>
        <w:ind w:left="2520" w:hanging="360"/>
      </w:pPr>
      <w:rPr>
        <w:rFonts w:ascii="Wingdings" w:hAnsi="Wingdings" w:hint="default"/>
      </w:rPr>
    </w:lvl>
    <w:lvl w:ilvl="3" w:tplc="06928252" w:tentative="1">
      <w:start w:val="1"/>
      <w:numFmt w:val="bullet"/>
      <w:lvlText w:val=""/>
      <w:lvlJc w:val="left"/>
      <w:pPr>
        <w:ind w:left="3240" w:hanging="360"/>
      </w:pPr>
      <w:rPr>
        <w:rFonts w:ascii="Symbol" w:hAnsi="Symbol" w:hint="default"/>
      </w:rPr>
    </w:lvl>
    <w:lvl w:ilvl="4" w:tplc="072C6124" w:tentative="1">
      <w:start w:val="1"/>
      <w:numFmt w:val="bullet"/>
      <w:lvlText w:val="o"/>
      <w:lvlJc w:val="left"/>
      <w:pPr>
        <w:ind w:left="3960" w:hanging="360"/>
      </w:pPr>
      <w:rPr>
        <w:rFonts w:ascii="Courier New" w:hAnsi="Courier New" w:cs="Courier New" w:hint="default"/>
      </w:rPr>
    </w:lvl>
    <w:lvl w:ilvl="5" w:tplc="2CA07F9C" w:tentative="1">
      <w:start w:val="1"/>
      <w:numFmt w:val="bullet"/>
      <w:lvlText w:val=""/>
      <w:lvlJc w:val="left"/>
      <w:pPr>
        <w:ind w:left="4680" w:hanging="360"/>
      </w:pPr>
      <w:rPr>
        <w:rFonts w:ascii="Wingdings" w:hAnsi="Wingdings" w:hint="default"/>
      </w:rPr>
    </w:lvl>
    <w:lvl w:ilvl="6" w:tplc="294C8C98" w:tentative="1">
      <w:start w:val="1"/>
      <w:numFmt w:val="bullet"/>
      <w:lvlText w:val=""/>
      <w:lvlJc w:val="left"/>
      <w:pPr>
        <w:ind w:left="5400" w:hanging="360"/>
      </w:pPr>
      <w:rPr>
        <w:rFonts w:ascii="Symbol" w:hAnsi="Symbol" w:hint="default"/>
      </w:rPr>
    </w:lvl>
    <w:lvl w:ilvl="7" w:tplc="49E401B0" w:tentative="1">
      <w:start w:val="1"/>
      <w:numFmt w:val="bullet"/>
      <w:lvlText w:val="o"/>
      <w:lvlJc w:val="left"/>
      <w:pPr>
        <w:ind w:left="6120" w:hanging="360"/>
      </w:pPr>
      <w:rPr>
        <w:rFonts w:ascii="Courier New" w:hAnsi="Courier New" w:cs="Courier New" w:hint="default"/>
      </w:rPr>
    </w:lvl>
    <w:lvl w:ilvl="8" w:tplc="22C06570" w:tentative="1">
      <w:start w:val="1"/>
      <w:numFmt w:val="bullet"/>
      <w:lvlText w:val=""/>
      <w:lvlJc w:val="left"/>
      <w:pPr>
        <w:ind w:left="6840" w:hanging="360"/>
      </w:pPr>
      <w:rPr>
        <w:rFonts w:ascii="Wingdings" w:hAnsi="Wingdings" w:hint="default"/>
      </w:rPr>
    </w:lvl>
  </w:abstractNum>
  <w:abstractNum w:abstractNumId="11" w15:restartNumberingAfterBreak="0">
    <w:nsid w:val="54882A7A"/>
    <w:multiLevelType w:val="hybridMultilevel"/>
    <w:tmpl w:val="70CC9CA8"/>
    <w:name w:val="zzmpArticle||Article|2|1|1|1|10|41||1|12|1||1|12|1||1|12|1||1|12|0||1|12|0||1|12|0||1|12|0||1|12|0||"/>
    <w:lvl w:ilvl="0" w:tplc="70B0A50A">
      <w:start w:val="1"/>
      <w:numFmt w:val="bullet"/>
      <w:lvlText w:val=""/>
      <w:lvlJc w:val="left"/>
      <w:pPr>
        <w:ind w:left="1080" w:hanging="360"/>
      </w:pPr>
      <w:rPr>
        <w:rFonts w:ascii="Symbol" w:hAnsi="Symbol" w:hint="default"/>
      </w:rPr>
    </w:lvl>
    <w:lvl w:ilvl="1" w:tplc="1AA46424">
      <w:start w:val="1"/>
      <w:numFmt w:val="bullet"/>
      <w:lvlText w:val="o"/>
      <w:lvlJc w:val="left"/>
      <w:pPr>
        <w:ind w:left="1800" w:hanging="360"/>
      </w:pPr>
      <w:rPr>
        <w:rFonts w:ascii="Courier New" w:hAnsi="Courier New" w:cs="Courier New" w:hint="default"/>
      </w:rPr>
    </w:lvl>
    <w:lvl w:ilvl="2" w:tplc="1C24177A" w:tentative="1">
      <w:start w:val="1"/>
      <w:numFmt w:val="bullet"/>
      <w:lvlText w:val=""/>
      <w:lvlJc w:val="left"/>
      <w:pPr>
        <w:ind w:left="2520" w:hanging="360"/>
      </w:pPr>
      <w:rPr>
        <w:rFonts w:ascii="Wingdings" w:hAnsi="Wingdings" w:hint="default"/>
      </w:rPr>
    </w:lvl>
    <w:lvl w:ilvl="3" w:tplc="E9063C90" w:tentative="1">
      <w:start w:val="1"/>
      <w:numFmt w:val="bullet"/>
      <w:lvlText w:val=""/>
      <w:lvlJc w:val="left"/>
      <w:pPr>
        <w:ind w:left="3240" w:hanging="360"/>
      </w:pPr>
      <w:rPr>
        <w:rFonts w:ascii="Symbol" w:hAnsi="Symbol" w:hint="default"/>
      </w:rPr>
    </w:lvl>
    <w:lvl w:ilvl="4" w:tplc="ABA8BFCC" w:tentative="1">
      <w:start w:val="1"/>
      <w:numFmt w:val="bullet"/>
      <w:lvlText w:val="o"/>
      <w:lvlJc w:val="left"/>
      <w:pPr>
        <w:ind w:left="3960" w:hanging="360"/>
      </w:pPr>
      <w:rPr>
        <w:rFonts w:ascii="Courier New" w:hAnsi="Courier New" w:cs="Courier New" w:hint="default"/>
      </w:rPr>
    </w:lvl>
    <w:lvl w:ilvl="5" w:tplc="8AAC5CAC" w:tentative="1">
      <w:start w:val="1"/>
      <w:numFmt w:val="bullet"/>
      <w:lvlText w:val=""/>
      <w:lvlJc w:val="left"/>
      <w:pPr>
        <w:ind w:left="4680" w:hanging="360"/>
      </w:pPr>
      <w:rPr>
        <w:rFonts w:ascii="Wingdings" w:hAnsi="Wingdings" w:hint="default"/>
      </w:rPr>
    </w:lvl>
    <w:lvl w:ilvl="6" w:tplc="B78E306E" w:tentative="1">
      <w:start w:val="1"/>
      <w:numFmt w:val="bullet"/>
      <w:lvlText w:val=""/>
      <w:lvlJc w:val="left"/>
      <w:pPr>
        <w:ind w:left="5400" w:hanging="360"/>
      </w:pPr>
      <w:rPr>
        <w:rFonts w:ascii="Symbol" w:hAnsi="Symbol" w:hint="default"/>
      </w:rPr>
    </w:lvl>
    <w:lvl w:ilvl="7" w:tplc="48486D6A" w:tentative="1">
      <w:start w:val="1"/>
      <w:numFmt w:val="bullet"/>
      <w:lvlText w:val="o"/>
      <w:lvlJc w:val="left"/>
      <w:pPr>
        <w:ind w:left="6120" w:hanging="360"/>
      </w:pPr>
      <w:rPr>
        <w:rFonts w:ascii="Courier New" w:hAnsi="Courier New" w:cs="Courier New" w:hint="default"/>
      </w:rPr>
    </w:lvl>
    <w:lvl w:ilvl="8" w:tplc="EA381F26" w:tentative="1">
      <w:start w:val="1"/>
      <w:numFmt w:val="bullet"/>
      <w:lvlText w:val=""/>
      <w:lvlJc w:val="left"/>
      <w:pPr>
        <w:ind w:left="6840" w:hanging="360"/>
      </w:pPr>
      <w:rPr>
        <w:rFonts w:ascii="Wingdings" w:hAnsi="Wingdings" w:hint="default"/>
      </w:rPr>
    </w:lvl>
  </w:abstractNum>
  <w:abstractNum w:abstractNumId="12" w15:restartNumberingAfterBreak="0">
    <w:nsid w:val="6B8F11A9"/>
    <w:multiLevelType w:val="multilevel"/>
    <w:tmpl w:val="2A0A37A2"/>
    <w:lvl w:ilvl="0">
      <w:start w:val="1"/>
      <w:numFmt w:val="decimal"/>
      <w:lvlText w:val="%1."/>
      <w:lvlJc w:val="left"/>
      <w:pPr>
        <w:tabs>
          <w:tab w:val="num" w:pos="990"/>
        </w:tabs>
        <w:ind w:left="-450" w:firstLine="1440"/>
      </w:pPr>
      <w:rPr>
        <w:rFonts w:hint="default"/>
        <w:b w:val="0"/>
        <w:color w:val="010000"/>
        <w:u w:val="none"/>
      </w:rPr>
    </w:lvl>
    <w:lvl w:ilvl="1">
      <w:start w:val="1"/>
      <w:numFmt w:val="decimal"/>
      <w:lvlText w:val="%1.%2"/>
      <w:lvlJc w:val="left"/>
      <w:pPr>
        <w:tabs>
          <w:tab w:val="num" w:pos="4590"/>
        </w:tabs>
        <w:ind w:left="0" w:firstLine="1440"/>
      </w:pPr>
      <w:rPr>
        <w:rFonts w:hint="default"/>
        <w:color w:val="010000"/>
        <w:u w:val="none"/>
      </w:rPr>
    </w:lvl>
    <w:lvl w:ilvl="2">
      <w:start w:val="1"/>
      <w:numFmt w:val="upperLetter"/>
      <w:lvlText w:val="%3."/>
      <w:lvlJc w:val="left"/>
      <w:pPr>
        <w:tabs>
          <w:tab w:val="num" w:pos="2880"/>
        </w:tabs>
        <w:ind w:left="720" w:firstLine="1440"/>
      </w:pPr>
      <w:rPr>
        <w:rFonts w:hint="default"/>
        <w:color w:val="010000"/>
        <w:u w:val="none"/>
      </w:rPr>
    </w:lvl>
    <w:lvl w:ilvl="3">
      <w:start w:val="1"/>
      <w:numFmt w:val="lowerRoman"/>
      <w:lvlText w:val="(%4)"/>
      <w:lvlJc w:val="left"/>
      <w:pPr>
        <w:tabs>
          <w:tab w:val="num" w:pos="3600"/>
        </w:tabs>
        <w:ind w:left="0" w:firstLine="2880"/>
      </w:pPr>
      <w:rPr>
        <w:rFonts w:hint="default"/>
        <w:color w:val="010000"/>
        <w:u w:val="none"/>
      </w:rPr>
    </w:lvl>
    <w:lvl w:ilvl="4">
      <w:start w:val="1"/>
      <w:numFmt w:val="upperLetter"/>
      <w:lvlText w:val="(%5)"/>
      <w:lvlJc w:val="left"/>
      <w:pPr>
        <w:tabs>
          <w:tab w:val="num" w:pos="4320"/>
        </w:tabs>
        <w:ind w:left="0" w:firstLine="3600"/>
      </w:pPr>
      <w:rPr>
        <w:rFonts w:hint="default"/>
        <w:color w:val="010000"/>
        <w:u w:val="none"/>
      </w:rPr>
    </w:lvl>
    <w:lvl w:ilvl="5">
      <w:start w:val="1"/>
      <w:numFmt w:val="decimal"/>
      <w:lvlText w:val="(%6)"/>
      <w:lvlJc w:val="left"/>
      <w:pPr>
        <w:tabs>
          <w:tab w:val="num" w:pos="5040"/>
        </w:tabs>
        <w:ind w:left="720" w:firstLine="3600"/>
      </w:pPr>
      <w:rPr>
        <w:rFonts w:hint="default"/>
        <w:color w:val="010000"/>
        <w:u w:val="none"/>
      </w:rPr>
    </w:lvl>
    <w:lvl w:ilvl="6">
      <w:start w:val="1"/>
      <w:numFmt w:val="lowerLetter"/>
      <w:lvlText w:val="%7."/>
      <w:lvlJc w:val="left"/>
      <w:pPr>
        <w:tabs>
          <w:tab w:val="num" w:pos="5760"/>
        </w:tabs>
        <w:ind w:left="720" w:firstLine="4320"/>
      </w:pPr>
      <w:rPr>
        <w:rFonts w:hint="default"/>
        <w:color w:val="010000"/>
        <w:u w:val="none"/>
      </w:rPr>
    </w:lvl>
    <w:lvl w:ilvl="7">
      <w:start w:val="1"/>
      <w:numFmt w:val="lowerRoman"/>
      <w:lvlText w:val="%8."/>
      <w:lvlJc w:val="left"/>
      <w:pPr>
        <w:tabs>
          <w:tab w:val="num" w:pos="6480"/>
        </w:tabs>
        <w:ind w:left="720" w:firstLine="5040"/>
      </w:pPr>
      <w:rPr>
        <w:rFonts w:hint="default"/>
        <w:color w:val="010000"/>
        <w:u w:val="none"/>
      </w:rPr>
    </w:lvl>
    <w:lvl w:ilvl="8">
      <w:start w:val="1"/>
      <w:numFmt w:val="decimal"/>
      <w:lvlText w:val="%9)"/>
      <w:lvlJc w:val="left"/>
      <w:pPr>
        <w:tabs>
          <w:tab w:val="num" w:pos="7200"/>
        </w:tabs>
        <w:ind w:left="720" w:firstLine="5760"/>
      </w:pPr>
      <w:rPr>
        <w:rFonts w:hint="default"/>
        <w:color w:val="010000"/>
        <w:u w:val="none"/>
      </w:rPr>
    </w:lvl>
  </w:abstractNum>
  <w:num w:numId="1">
    <w:abstractNumId w:val="0"/>
  </w:num>
  <w:num w:numId="2">
    <w:abstractNumId w:val="1"/>
  </w:num>
  <w:num w:numId="3">
    <w:abstractNumId w:val="9"/>
  </w:num>
  <w:num w:numId="4">
    <w:abstractNumId w:val="5"/>
  </w:num>
  <w:num w:numId="5">
    <w:abstractNumId w:val="7"/>
  </w:num>
  <w:num w:numId="6">
    <w:abstractNumId w:val="4"/>
  </w:num>
  <w:num w:numId="7">
    <w:abstractNumId w:val="11"/>
  </w:num>
  <w:num w:numId="8">
    <w:abstractNumId w:val="10"/>
  </w:num>
  <w:num w:numId="9">
    <w:abstractNumId w:val="8"/>
  </w:num>
  <w:num w:numId="10">
    <w:abstractNumId w:val="6"/>
  </w:num>
  <w:num w:numId="11">
    <w:abstractNumId w:val="12"/>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ClientMatter" w:val="0"/>
    <w:docVar w:name="85TrailerDate" w:val="0"/>
    <w:docVar w:name="85TrailerDateField" w:val="0"/>
    <w:docVar w:name="85TrailerDraft" w:val="0"/>
    <w:docVar w:name="85TrailerTime" w:val="0"/>
    <w:docVar w:name="85TrailerType" w:val="100"/>
    <w:docVar w:name="bWasHeadingSet" w:val="False"/>
    <w:docVar w:name="DefaultNumberOfLevelsInTOCForThisScheme" w:val="3"/>
    <w:docVar w:name="DocIDAuthor" w:val="False"/>
    <w:docVar w:name="DocIDClientMatter" w:val="True"/>
    <w:docVar w:name="DocIDDate" w:val="False"/>
    <w:docVar w:name="DocIDLibrary" w:val="True"/>
    <w:docVar w:name="DocIDType" w:val="AllPages"/>
    <w:docVar w:name="DocIDTypist" w:val="False"/>
    <w:docVar w:name="iTrailerType" w:val="0"/>
    <w:docVar w:name="LastSchemeChoice" w:val="LLC Agreement"/>
    <w:docVar w:name="LastSchemeUniqueID" w:val="138"/>
    <w:docVar w:name="LegacyDocIDRemoved" w:val="True"/>
    <w:docVar w:name="MPDocID" w:val="::ODMA\PCDOCS\NEW YORK55\369580\7"/>
    <w:docVar w:name="NewDocStampType" w:val="1"/>
    <w:docVar w:name="Option0True" w:val="False"/>
    <w:docVar w:name="Option1True" w:val="False"/>
    <w:docVar w:name="Option2True" w:val="False"/>
    <w:docVar w:name="Option3True" w:val="False"/>
    <w:docVar w:name="zzmpArticle" w:val="||Article|2|1|1|5|0|13||1|0|1||1|0|1||1|0|1||1|0|0||1|0|0||1|0|0||1|0|0||1|0|0||"/>
    <w:docVar w:name="zzmpArticle_Ver" w:val="|*|"/>
    <w:docVar w:name="zzmpBasic" w:val="||Basic|2|1|1|1|0|36||1|0|0||1|0|0||1|0|0||1|0|0||1|0|0||1|0|0||1|0|0||1|0|0||"/>
    <w:docVar w:name="zzmpFixed_MacPacVersion" w:val="97"/>
    <w:docVar w:name="zzmpFixedCurScheme" w:val="Legal2"/>
    <w:docVar w:name="zzmpFixedCurScheme_9.0" w:val="1zzmpLegal2"/>
    <w:docVar w:name="zzmpFixedDOC_ID" w:val="NY55/369580.2"/>
    <w:docVar w:name="zzmpLegal2" w:val="||Legal2|2|1|1|1|0|9||1|0|1||1|0|1||1|0|1||1|0|0||1|0|0||1|0|0||1|0|0||1|0|0||"/>
    <w:docVar w:name="zzmpLegal2_Ver" w:val="|*|"/>
    <w:docVar w:name="zzmpLTFontsClean" w:val="True"/>
    <w:docVar w:name="zzmpnSession" w:val="2.399844E-02"/>
    <w:docVar w:name="zzmpPHAgree1" w:val="||PH Agreement 1|2|3|1|5|0|36||1|0|0||1|0|0||1|0|0||1|0|0||1|0|0||1|0|0||mpNA||mpNA||"/>
  </w:docVars>
  <w:rsids>
    <w:rsidRoot w:val="00CB78DC"/>
    <w:rsid w:val="0000405E"/>
    <w:rsid w:val="00004CE0"/>
    <w:rsid w:val="00005409"/>
    <w:rsid w:val="00005CFF"/>
    <w:rsid w:val="00011A5D"/>
    <w:rsid w:val="00014791"/>
    <w:rsid w:val="0001760E"/>
    <w:rsid w:val="0002041B"/>
    <w:rsid w:val="00020689"/>
    <w:rsid w:val="00020905"/>
    <w:rsid w:val="00025871"/>
    <w:rsid w:val="00025DAC"/>
    <w:rsid w:val="000267E2"/>
    <w:rsid w:val="000272F4"/>
    <w:rsid w:val="000277C2"/>
    <w:rsid w:val="00031B8B"/>
    <w:rsid w:val="00032673"/>
    <w:rsid w:val="00033680"/>
    <w:rsid w:val="00033D49"/>
    <w:rsid w:val="00035362"/>
    <w:rsid w:val="0004029F"/>
    <w:rsid w:val="00050D37"/>
    <w:rsid w:val="00051845"/>
    <w:rsid w:val="000522EE"/>
    <w:rsid w:val="000535A5"/>
    <w:rsid w:val="00053812"/>
    <w:rsid w:val="00053861"/>
    <w:rsid w:val="0005408B"/>
    <w:rsid w:val="0005639F"/>
    <w:rsid w:val="00056C9A"/>
    <w:rsid w:val="00061801"/>
    <w:rsid w:val="00064569"/>
    <w:rsid w:val="000659D6"/>
    <w:rsid w:val="00065C75"/>
    <w:rsid w:val="00066AC4"/>
    <w:rsid w:val="00066F45"/>
    <w:rsid w:val="00067C92"/>
    <w:rsid w:val="0007476F"/>
    <w:rsid w:val="000802D4"/>
    <w:rsid w:val="000840CD"/>
    <w:rsid w:val="00085B62"/>
    <w:rsid w:val="000937B3"/>
    <w:rsid w:val="00093BC5"/>
    <w:rsid w:val="00095446"/>
    <w:rsid w:val="00096B36"/>
    <w:rsid w:val="00097702"/>
    <w:rsid w:val="000A16DA"/>
    <w:rsid w:val="000A4754"/>
    <w:rsid w:val="000A6872"/>
    <w:rsid w:val="000A7189"/>
    <w:rsid w:val="000A72BF"/>
    <w:rsid w:val="000A7C66"/>
    <w:rsid w:val="000B66BE"/>
    <w:rsid w:val="000C0CB1"/>
    <w:rsid w:val="000C1A9C"/>
    <w:rsid w:val="000C30BF"/>
    <w:rsid w:val="000C54FF"/>
    <w:rsid w:val="000C5DE4"/>
    <w:rsid w:val="000D1FA4"/>
    <w:rsid w:val="000E0246"/>
    <w:rsid w:val="000E0586"/>
    <w:rsid w:val="000E5D03"/>
    <w:rsid w:val="000E648C"/>
    <w:rsid w:val="000E663F"/>
    <w:rsid w:val="000E7ABB"/>
    <w:rsid w:val="000F3BB4"/>
    <w:rsid w:val="000F603A"/>
    <w:rsid w:val="00100412"/>
    <w:rsid w:val="00104A08"/>
    <w:rsid w:val="00104A77"/>
    <w:rsid w:val="001100DC"/>
    <w:rsid w:val="00110139"/>
    <w:rsid w:val="0011531E"/>
    <w:rsid w:val="00116A33"/>
    <w:rsid w:val="0012242B"/>
    <w:rsid w:val="00124BA7"/>
    <w:rsid w:val="00130EE8"/>
    <w:rsid w:val="00130FA6"/>
    <w:rsid w:val="0013372E"/>
    <w:rsid w:val="00133D92"/>
    <w:rsid w:val="0013533A"/>
    <w:rsid w:val="00143A14"/>
    <w:rsid w:val="001465B2"/>
    <w:rsid w:val="001506B6"/>
    <w:rsid w:val="00152AD4"/>
    <w:rsid w:val="00157874"/>
    <w:rsid w:val="0016095E"/>
    <w:rsid w:val="00164D09"/>
    <w:rsid w:val="00164F1A"/>
    <w:rsid w:val="00165314"/>
    <w:rsid w:val="0016554B"/>
    <w:rsid w:val="00170581"/>
    <w:rsid w:val="00172218"/>
    <w:rsid w:val="001733B9"/>
    <w:rsid w:val="001733D6"/>
    <w:rsid w:val="00174E81"/>
    <w:rsid w:val="00181F34"/>
    <w:rsid w:val="001821BA"/>
    <w:rsid w:val="00184FF0"/>
    <w:rsid w:val="0018645B"/>
    <w:rsid w:val="00191CEE"/>
    <w:rsid w:val="001966D3"/>
    <w:rsid w:val="00196F65"/>
    <w:rsid w:val="00196F76"/>
    <w:rsid w:val="001973BF"/>
    <w:rsid w:val="001A282C"/>
    <w:rsid w:val="001A29FD"/>
    <w:rsid w:val="001A52A9"/>
    <w:rsid w:val="001A7931"/>
    <w:rsid w:val="001A7E6C"/>
    <w:rsid w:val="001B0068"/>
    <w:rsid w:val="001B4AE5"/>
    <w:rsid w:val="001B5A3F"/>
    <w:rsid w:val="001B741A"/>
    <w:rsid w:val="001C0199"/>
    <w:rsid w:val="001C1DBF"/>
    <w:rsid w:val="001C1E98"/>
    <w:rsid w:val="001C2527"/>
    <w:rsid w:val="001C3604"/>
    <w:rsid w:val="001C47CB"/>
    <w:rsid w:val="001D1D68"/>
    <w:rsid w:val="001D3A64"/>
    <w:rsid w:val="001E15E0"/>
    <w:rsid w:val="001E4E6F"/>
    <w:rsid w:val="001F189D"/>
    <w:rsid w:val="001F4910"/>
    <w:rsid w:val="001F5755"/>
    <w:rsid w:val="001F6F54"/>
    <w:rsid w:val="00200CC0"/>
    <w:rsid w:val="002037ED"/>
    <w:rsid w:val="00204C16"/>
    <w:rsid w:val="002063E3"/>
    <w:rsid w:val="002065D2"/>
    <w:rsid w:val="00214D7D"/>
    <w:rsid w:val="0021564C"/>
    <w:rsid w:val="00215C7D"/>
    <w:rsid w:val="00216139"/>
    <w:rsid w:val="00217D62"/>
    <w:rsid w:val="00222001"/>
    <w:rsid w:val="0022214F"/>
    <w:rsid w:val="002254E1"/>
    <w:rsid w:val="00225BE6"/>
    <w:rsid w:val="00226726"/>
    <w:rsid w:val="00230292"/>
    <w:rsid w:val="00230543"/>
    <w:rsid w:val="00231F51"/>
    <w:rsid w:val="00232699"/>
    <w:rsid w:val="00236223"/>
    <w:rsid w:val="0023649C"/>
    <w:rsid w:val="00243D51"/>
    <w:rsid w:val="00244E8F"/>
    <w:rsid w:val="0024537B"/>
    <w:rsid w:val="00246E55"/>
    <w:rsid w:val="002502CB"/>
    <w:rsid w:val="0025458D"/>
    <w:rsid w:val="00254A5A"/>
    <w:rsid w:val="00256D8F"/>
    <w:rsid w:val="0026086E"/>
    <w:rsid w:val="00260B6D"/>
    <w:rsid w:val="002638FF"/>
    <w:rsid w:val="0026538F"/>
    <w:rsid w:val="00265A7C"/>
    <w:rsid w:val="00270C4B"/>
    <w:rsid w:val="00270C5A"/>
    <w:rsid w:val="00273E00"/>
    <w:rsid w:val="00280971"/>
    <w:rsid w:val="002842EC"/>
    <w:rsid w:val="002869DE"/>
    <w:rsid w:val="00286DC1"/>
    <w:rsid w:val="00287654"/>
    <w:rsid w:val="00290D61"/>
    <w:rsid w:val="0029125B"/>
    <w:rsid w:val="00292654"/>
    <w:rsid w:val="00292943"/>
    <w:rsid w:val="00292960"/>
    <w:rsid w:val="00294811"/>
    <w:rsid w:val="00295DD6"/>
    <w:rsid w:val="0029745B"/>
    <w:rsid w:val="00297AB7"/>
    <w:rsid w:val="00297C48"/>
    <w:rsid w:val="002A0143"/>
    <w:rsid w:val="002A446C"/>
    <w:rsid w:val="002A460D"/>
    <w:rsid w:val="002A5857"/>
    <w:rsid w:val="002B4CCA"/>
    <w:rsid w:val="002B6DE8"/>
    <w:rsid w:val="002B7569"/>
    <w:rsid w:val="002C099D"/>
    <w:rsid w:val="002C0AB7"/>
    <w:rsid w:val="002C3555"/>
    <w:rsid w:val="002C4619"/>
    <w:rsid w:val="002C69D9"/>
    <w:rsid w:val="002C701A"/>
    <w:rsid w:val="002C7C08"/>
    <w:rsid w:val="002D5F85"/>
    <w:rsid w:val="002E508A"/>
    <w:rsid w:val="002E510E"/>
    <w:rsid w:val="002E7889"/>
    <w:rsid w:val="002F2322"/>
    <w:rsid w:val="002F2C84"/>
    <w:rsid w:val="00301548"/>
    <w:rsid w:val="0030734A"/>
    <w:rsid w:val="003074DB"/>
    <w:rsid w:val="00310F04"/>
    <w:rsid w:val="00311641"/>
    <w:rsid w:val="00311B3B"/>
    <w:rsid w:val="00312449"/>
    <w:rsid w:val="00315DC1"/>
    <w:rsid w:val="00317EF5"/>
    <w:rsid w:val="0032022A"/>
    <w:rsid w:val="00321EC3"/>
    <w:rsid w:val="00323DEC"/>
    <w:rsid w:val="003241AA"/>
    <w:rsid w:val="00324F3E"/>
    <w:rsid w:val="00332261"/>
    <w:rsid w:val="003331F6"/>
    <w:rsid w:val="0033674E"/>
    <w:rsid w:val="003402DC"/>
    <w:rsid w:val="0034074E"/>
    <w:rsid w:val="00341008"/>
    <w:rsid w:val="00341593"/>
    <w:rsid w:val="00341D06"/>
    <w:rsid w:val="00342DF5"/>
    <w:rsid w:val="003467FC"/>
    <w:rsid w:val="00350F55"/>
    <w:rsid w:val="00351229"/>
    <w:rsid w:val="00351635"/>
    <w:rsid w:val="0035268A"/>
    <w:rsid w:val="0035338A"/>
    <w:rsid w:val="00355193"/>
    <w:rsid w:val="00357B24"/>
    <w:rsid w:val="003606AA"/>
    <w:rsid w:val="00362499"/>
    <w:rsid w:val="003651FC"/>
    <w:rsid w:val="0036759C"/>
    <w:rsid w:val="00370BBE"/>
    <w:rsid w:val="00371516"/>
    <w:rsid w:val="00372841"/>
    <w:rsid w:val="00373B86"/>
    <w:rsid w:val="00375307"/>
    <w:rsid w:val="00377198"/>
    <w:rsid w:val="00377C27"/>
    <w:rsid w:val="00385031"/>
    <w:rsid w:val="00387953"/>
    <w:rsid w:val="00394345"/>
    <w:rsid w:val="0039456B"/>
    <w:rsid w:val="003973A6"/>
    <w:rsid w:val="003A098C"/>
    <w:rsid w:val="003A164C"/>
    <w:rsid w:val="003A2276"/>
    <w:rsid w:val="003A4BAA"/>
    <w:rsid w:val="003A6043"/>
    <w:rsid w:val="003B1E8F"/>
    <w:rsid w:val="003B3EB4"/>
    <w:rsid w:val="003B4471"/>
    <w:rsid w:val="003B7FF3"/>
    <w:rsid w:val="003C56D7"/>
    <w:rsid w:val="003C6B29"/>
    <w:rsid w:val="003C75CB"/>
    <w:rsid w:val="003D1986"/>
    <w:rsid w:val="003D1F6C"/>
    <w:rsid w:val="003D7E5C"/>
    <w:rsid w:val="003E1AC6"/>
    <w:rsid w:val="003E2E9C"/>
    <w:rsid w:val="003F0E7F"/>
    <w:rsid w:val="003F1E8B"/>
    <w:rsid w:val="003F30E2"/>
    <w:rsid w:val="003F3F53"/>
    <w:rsid w:val="003F42E2"/>
    <w:rsid w:val="003F4D70"/>
    <w:rsid w:val="003F57DE"/>
    <w:rsid w:val="003F6323"/>
    <w:rsid w:val="0040134E"/>
    <w:rsid w:val="00401AD7"/>
    <w:rsid w:val="00407616"/>
    <w:rsid w:val="004103EC"/>
    <w:rsid w:val="00412D43"/>
    <w:rsid w:val="00413AB2"/>
    <w:rsid w:val="004148A0"/>
    <w:rsid w:val="004248C8"/>
    <w:rsid w:val="00425D8E"/>
    <w:rsid w:val="00430716"/>
    <w:rsid w:val="00430998"/>
    <w:rsid w:val="004329F5"/>
    <w:rsid w:val="004338A1"/>
    <w:rsid w:val="004344AE"/>
    <w:rsid w:val="004357B0"/>
    <w:rsid w:val="00437B2F"/>
    <w:rsid w:val="00440449"/>
    <w:rsid w:val="00441A2B"/>
    <w:rsid w:val="00443EFD"/>
    <w:rsid w:val="004576FE"/>
    <w:rsid w:val="0046206C"/>
    <w:rsid w:val="0046210C"/>
    <w:rsid w:val="00471747"/>
    <w:rsid w:val="00473029"/>
    <w:rsid w:val="00481DE0"/>
    <w:rsid w:val="00482EE6"/>
    <w:rsid w:val="00485778"/>
    <w:rsid w:val="0048716A"/>
    <w:rsid w:val="00487292"/>
    <w:rsid w:val="004907CF"/>
    <w:rsid w:val="0049235B"/>
    <w:rsid w:val="0049369F"/>
    <w:rsid w:val="00494AC3"/>
    <w:rsid w:val="004A319F"/>
    <w:rsid w:val="004B3E6D"/>
    <w:rsid w:val="004B4A2B"/>
    <w:rsid w:val="004B4A88"/>
    <w:rsid w:val="004B7359"/>
    <w:rsid w:val="004C3608"/>
    <w:rsid w:val="004C4479"/>
    <w:rsid w:val="004C52D3"/>
    <w:rsid w:val="004C752D"/>
    <w:rsid w:val="004C77F7"/>
    <w:rsid w:val="004D1FB4"/>
    <w:rsid w:val="004D33DA"/>
    <w:rsid w:val="004D4E18"/>
    <w:rsid w:val="004E3641"/>
    <w:rsid w:val="004F1657"/>
    <w:rsid w:val="004F346B"/>
    <w:rsid w:val="004F39E4"/>
    <w:rsid w:val="004F49A1"/>
    <w:rsid w:val="004F767E"/>
    <w:rsid w:val="004F76D1"/>
    <w:rsid w:val="004F7FF6"/>
    <w:rsid w:val="00501F0E"/>
    <w:rsid w:val="005044D2"/>
    <w:rsid w:val="0050524B"/>
    <w:rsid w:val="0050652B"/>
    <w:rsid w:val="005111E9"/>
    <w:rsid w:val="00511A3B"/>
    <w:rsid w:val="005121A9"/>
    <w:rsid w:val="00522940"/>
    <w:rsid w:val="0052294B"/>
    <w:rsid w:val="005248A6"/>
    <w:rsid w:val="00524BB1"/>
    <w:rsid w:val="005254C9"/>
    <w:rsid w:val="005279BC"/>
    <w:rsid w:val="00532E6E"/>
    <w:rsid w:val="00534251"/>
    <w:rsid w:val="00537E4C"/>
    <w:rsid w:val="00541845"/>
    <w:rsid w:val="00542C56"/>
    <w:rsid w:val="005435D3"/>
    <w:rsid w:val="0054456C"/>
    <w:rsid w:val="005527C6"/>
    <w:rsid w:val="005538C8"/>
    <w:rsid w:val="00554578"/>
    <w:rsid w:val="00555659"/>
    <w:rsid w:val="00556BFA"/>
    <w:rsid w:val="00560B48"/>
    <w:rsid w:val="00563BA2"/>
    <w:rsid w:val="0056489B"/>
    <w:rsid w:val="00565E33"/>
    <w:rsid w:val="00565F25"/>
    <w:rsid w:val="00566872"/>
    <w:rsid w:val="00567B79"/>
    <w:rsid w:val="00570459"/>
    <w:rsid w:val="00571810"/>
    <w:rsid w:val="0057697F"/>
    <w:rsid w:val="00576D09"/>
    <w:rsid w:val="00583213"/>
    <w:rsid w:val="005845CA"/>
    <w:rsid w:val="00584F32"/>
    <w:rsid w:val="005851C3"/>
    <w:rsid w:val="00594D55"/>
    <w:rsid w:val="00595E30"/>
    <w:rsid w:val="005978A3"/>
    <w:rsid w:val="005A2022"/>
    <w:rsid w:val="005A36D0"/>
    <w:rsid w:val="005A4B96"/>
    <w:rsid w:val="005A702E"/>
    <w:rsid w:val="005A744A"/>
    <w:rsid w:val="005B2787"/>
    <w:rsid w:val="005B348E"/>
    <w:rsid w:val="005B4933"/>
    <w:rsid w:val="005B58CA"/>
    <w:rsid w:val="005C36CC"/>
    <w:rsid w:val="005C38B2"/>
    <w:rsid w:val="005D2459"/>
    <w:rsid w:val="005D3B34"/>
    <w:rsid w:val="005D5844"/>
    <w:rsid w:val="005D66F7"/>
    <w:rsid w:val="005E1ECE"/>
    <w:rsid w:val="005E22DB"/>
    <w:rsid w:val="005E7562"/>
    <w:rsid w:val="005F00A4"/>
    <w:rsid w:val="005F17F9"/>
    <w:rsid w:val="005F1D42"/>
    <w:rsid w:val="005F4F89"/>
    <w:rsid w:val="005F6B3A"/>
    <w:rsid w:val="005F6C83"/>
    <w:rsid w:val="0060119A"/>
    <w:rsid w:val="0060308D"/>
    <w:rsid w:val="00610159"/>
    <w:rsid w:val="00616D80"/>
    <w:rsid w:val="00623AB5"/>
    <w:rsid w:val="006271E7"/>
    <w:rsid w:val="00627394"/>
    <w:rsid w:val="00630D7E"/>
    <w:rsid w:val="0063129D"/>
    <w:rsid w:val="00632FF2"/>
    <w:rsid w:val="00633220"/>
    <w:rsid w:val="006369C4"/>
    <w:rsid w:val="00636B8C"/>
    <w:rsid w:val="00641516"/>
    <w:rsid w:val="00644568"/>
    <w:rsid w:val="00647A21"/>
    <w:rsid w:val="00651A16"/>
    <w:rsid w:val="00652F6C"/>
    <w:rsid w:val="00653F25"/>
    <w:rsid w:val="006542A6"/>
    <w:rsid w:val="0065682C"/>
    <w:rsid w:val="00663B4A"/>
    <w:rsid w:val="00664690"/>
    <w:rsid w:val="0066489B"/>
    <w:rsid w:val="00666944"/>
    <w:rsid w:val="00667FFC"/>
    <w:rsid w:val="006706A7"/>
    <w:rsid w:val="00671DED"/>
    <w:rsid w:val="00681F8D"/>
    <w:rsid w:val="00684489"/>
    <w:rsid w:val="006917DA"/>
    <w:rsid w:val="0069198D"/>
    <w:rsid w:val="00694773"/>
    <w:rsid w:val="00695C88"/>
    <w:rsid w:val="006966DC"/>
    <w:rsid w:val="00696A1B"/>
    <w:rsid w:val="00697BFB"/>
    <w:rsid w:val="006A1179"/>
    <w:rsid w:val="006A2035"/>
    <w:rsid w:val="006A412E"/>
    <w:rsid w:val="006B3E54"/>
    <w:rsid w:val="006B515B"/>
    <w:rsid w:val="006C3678"/>
    <w:rsid w:val="006C3DF2"/>
    <w:rsid w:val="006C3E78"/>
    <w:rsid w:val="006C6B94"/>
    <w:rsid w:val="006C7D18"/>
    <w:rsid w:val="006D0A44"/>
    <w:rsid w:val="006D0F37"/>
    <w:rsid w:val="006D1C19"/>
    <w:rsid w:val="006D2C68"/>
    <w:rsid w:val="006E5B27"/>
    <w:rsid w:val="006F3218"/>
    <w:rsid w:val="006F3D70"/>
    <w:rsid w:val="006F5E6F"/>
    <w:rsid w:val="007030EC"/>
    <w:rsid w:val="007041FF"/>
    <w:rsid w:val="007064A3"/>
    <w:rsid w:val="0070745F"/>
    <w:rsid w:val="00711BA1"/>
    <w:rsid w:val="0071528C"/>
    <w:rsid w:val="00723317"/>
    <w:rsid w:val="0072428A"/>
    <w:rsid w:val="0073138E"/>
    <w:rsid w:val="00735EC7"/>
    <w:rsid w:val="00736A66"/>
    <w:rsid w:val="00736D5E"/>
    <w:rsid w:val="007416D1"/>
    <w:rsid w:val="00741D64"/>
    <w:rsid w:val="007437D8"/>
    <w:rsid w:val="00744C2D"/>
    <w:rsid w:val="00747272"/>
    <w:rsid w:val="007500AC"/>
    <w:rsid w:val="0075058D"/>
    <w:rsid w:val="007547C0"/>
    <w:rsid w:val="007548B9"/>
    <w:rsid w:val="00756120"/>
    <w:rsid w:val="00757087"/>
    <w:rsid w:val="00760751"/>
    <w:rsid w:val="00762775"/>
    <w:rsid w:val="007656A6"/>
    <w:rsid w:val="007658B6"/>
    <w:rsid w:val="00765FDC"/>
    <w:rsid w:val="00767EE7"/>
    <w:rsid w:val="0077554E"/>
    <w:rsid w:val="007839E5"/>
    <w:rsid w:val="00785336"/>
    <w:rsid w:val="00785A30"/>
    <w:rsid w:val="00790638"/>
    <w:rsid w:val="00791F90"/>
    <w:rsid w:val="00793268"/>
    <w:rsid w:val="00796516"/>
    <w:rsid w:val="00796935"/>
    <w:rsid w:val="007A1252"/>
    <w:rsid w:val="007A3D5A"/>
    <w:rsid w:val="007A4767"/>
    <w:rsid w:val="007A4DD0"/>
    <w:rsid w:val="007B0FE2"/>
    <w:rsid w:val="007B2BF6"/>
    <w:rsid w:val="007B687E"/>
    <w:rsid w:val="007C1810"/>
    <w:rsid w:val="007C1BD0"/>
    <w:rsid w:val="007C1E01"/>
    <w:rsid w:val="007C2657"/>
    <w:rsid w:val="007C3E0B"/>
    <w:rsid w:val="007D231B"/>
    <w:rsid w:val="007E0708"/>
    <w:rsid w:val="007E2F4F"/>
    <w:rsid w:val="007E36A1"/>
    <w:rsid w:val="007E76E2"/>
    <w:rsid w:val="007F04C2"/>
    <w:rsid w:val="007F2F41"/>
    <w:rsid w:val="007F3C0B"/>
    <w:rsid w:val="007F5AB3"/>
    <w:rsid w:val="008033B5"/>
    <w:rsid w:val="008067D1"/>
    <w:rsid w:val="00806D6F"/>
    <w:rsid w:val="00807BF8"/>
    <w:rsid w:val="008102D5"/>
    <w:rsid w:val="008115B8"/>
    <w:rsid w:val="00814289"/>
    <w:rsid w:val="00815108"/>
    <w:rsid w:val="00815F1F"/>
    <w:rsid w:val="0082087F"/>
    <w:rsid w:val="008215B0"/>
    <w:rsid w:val="00822481"/>
    <w:rsid w:val="008234AE"/>
    <w:rsid w:val="008344A0"/>
    <w:rsid w:val="00835383"/>
    <w:rsid w:val="00836E5A"/>
    <w:rsid w:val="00837229"/>
    <w:rsid w:val="00840BAB"/>
    <w:rsid w:val="00841FCA"/>
    <w:rsid w:val="00846E32"/>
    <w:rsid w:val="008509C8"/>
    <w:rsid w:val="008514DA"/>
    <w:rsid w:val="00852B75"/>
    <w:rsid w:val="00852DD5"/>
    <w:rsid w:val="008575D4"/>
    <w:rsid w:val="0085767F"/>
    <w:rsid w:val="00861AE8"/>
    <w:rsid w:val="008659F6"/>
    <w:rsid w:val="00866D16"/>
    <w:rsid w:val="00870093"/>
    <w:rsid w:val="0087273A"/>
    <w:rsid w:val="00873574"/>
    <w:rsid w:val="00875041"/>
    <w:rsid w:val="00876F7C"/>
    <w:rsid w:val="0087764A"/>
    <w:rsid w:val="00880E99"/>
    <w:rsid w:val="00885A70"/>
    <w:rsid w:val="0089268E"/>
    <w:rsid w:val="00893498"/>
    <w:rsid w:val="00893DAA"/>
    <w:rsid w:val="008A1367"/>
    <w:rsid w:val="008B303F"/>
    <w:rsid w:val="008B361A"/>
    <w:rsid w:val="008B4AF9"/>
    <w:rsid w:val="008B5C8E"/>
    <w:rsid w:val="008B6C1F"/>
    <w:rsid w:val="008C0449"/>
    <w:rsid w:val="008C0EC0"/>
    <w:rsid w:val="008D0F68"/>
    <w:rsid w:val="008D4357"/>
    <w:rsid w:val="008F1140"/>
    <w:rsid w:val="008F3C0E"/>
    <w:rsid w:val="008F4634"/>
    <w:rsid w:val="008F7796"/>
    <w:rsid w:val="009011CE"/>
    <w:rsid w:val="0090165F"/>
    <w:rsid w:val="00902084"/>
    <w:rsid w:val="00902F82"/>
    <w:rsid w:val="00903080"/>
    <w:rsid w:val="00903FDF"/>
    <w:rsid w:val="009045E2"/>
    <w:rsid w:val="009077D4"/>
    <w:rsid w:val="009130B4"/>
    <w:rsid w:val="0091527B"/>
    <w:rsid w:val="009158E0"/>
    <w:rsid w:val="00924183"/>
    <w:rsid w:val="00924214"/>
    <w:rsid w:val="009249BF"/>
    <w:rsid w:val="009270D7"/>
    <w:rsid w:val="00930858"/>
    <w:rsid w:val="00934925"/>
    <w:rsid w:val="009357C9"/>
    <w:rsid w:val="0094082C"/>
    <w:rsid w:val="00940DF8"/>
    <w:rsid w:val="0094140E"/>
    <w:rsid w:val="00942BBF"/>
    <w:rsid w:val="00945A8B"/>
    <w:rsid w:val="00947B9E"/>
    <w:rsid w:val="0095149D"/>
    <w:rsid w:val="00953F53"/>
    <w:rsid w:val="00955B3E"/>
    <w:rsid w:val="00957BA9"/>
    <w:rsid w:val="0096094E"/>
    <w:rsid w:val="00961A03"/>
    <w:rsid w:val="009665F7"/>
    <w:rsid w:val="00970703"/>
    <w:rsid w:val="00971809"/>
    <w:rsid w:val="0097216C"/>
    <w:rsid w:val="00976548"/>
    <w:rsid w:val="00976A44"/>
    <w:rsid w:val="0097722F"/>
    <w:rsid w:val="00980009"/>
    <w:rsid w:val="00980A65"/>
    <w:rsid w:val="009812AC"/>
    <w:rsid w:val="00981977"/>
    <w:rsid w:val="009853AB"/>
    <w:rsid w:val="0098716E"/>
    <w:rsid w:val="009871DB"/>
    <w:rsid w:val="0098798E"/>
    <w:rsid w:val="009951EA"/>
    <w:rsid w:val="00996831"/>
    <w:rsid w:val="00996DD9"/>
    <w:rsid w:val="00997FEC"/>
    <w:rsid w:val="009A1358"/>
    <w:rsid w:val="009A60E9"/>
    <w:rsid w:val="009B2F71"/>
    <w:rsid w:val="009B4D05"/>
    <w:rsid w:val="009B6E26"/>
    <w:rsid w:val="009B707B"/>
    <w:rsid w:val="009C2EBC"/>
    <w:rsid w:val="009D0DBF"/>
    <w:rsid w:val="009D24E0"/>
    <w:rsid w:val="009D7424"/>
    <w:rsid w:val="009D7878"/>
    <w:rsid w:val="009E4234"/>
    <w:rsid w:val="009E6DC1"/>
    <w:rsid w:val="009F16A8"/>
    <w:rsid w:val="009F1FAC"/>
    <w:rsid w:val="009F2D51"/>
    <w:rsid w:val="009F376A"/>
    <w:rsid w:val="009F57E6"/>
    <w:rsid w:val="00A01155"/>
    <w:rsid w:val="00A0312F"/>
    <w:rsid w:val="00A04950"/>
    <w:rsid w:val="00A06810"/>
    <w:rsid w:val="00A11CA4"/>
    <w:rsid w:val="00A1327B"/>
    <w:rsid w:val="00A143EF"/>
    <w:rsid w:val="00A15E2A"/>
    <w:rsid w:val="00A1601E"/>
    <w:rsid w:val="00A22B13"/>
    <w:rsid w:val="00A25359"/>
    <w:rsid w:val="00A264D9"/>
    <w:rsid w:val="00A26FBA"/>
    <w:rsid w:val="00A3188B"/>
    <w:rsid w:val="00A32335"/>
    <w:rsid w:val="00A326F0"/>
    <w:rsid w:val="00A40BE5"/>
    <w:rsid w:val="00A40EBD"/>
    <w:rsid w:val="00A42778"/>
    <w:rsid w:val="00A434F9"/>
    <w:rsid w:val="00A4434B"/>
    <w:rsid w:val="00A4497B"/>
    <w:rsid w:val="00A456B4"/>
    <w:rsid w:val="00A50E09"/>
    <w:rsid w:val="00A50FD2"/>
    <w:rsid w:val="00A51050"/>
    <w:rsid w:val="00A52B55"/>
    <w:rsid w:val="00A52E80"/>
    <w:rsid w:val="00A54ACE"/>
    <w:rsid w:val="00A5607B"/>
    <w:rsid w:val="00A5771C"/>
    <w:rsid w:val="00A61184"/>
    <w:rsid w:val="00A62383"/>
    <w:rsid w:val="00A64FC3"/>
    <w:rsid w:val="00A65942"/>
    <w:rsid w:val="00A70783"/>
    <w:rsid w:val="00A70899"/>
    <w:rsid w:val="00A70EE0"/>
    <w:rsid w:val="00A7198C"/>
    <w:rsid w:val="00A8040A"/>
    <w:rsid w:val="00A83C3F"/>
    <w:rsid w:val="00A84ED4"/>
    <w:rsid w:val="00A85FF7"/>
    <w:rsid w:val="00A9084A"/>
    <w:rsid w:val="00A92346"/>
    <w:rsid w:val="00A92669"/>
    <w:rsid w:val="00A943EF"/>
    <w:rsid w:val="00A9563C"/>
    <w:rsid w:val="00A95897"/>
    <w:rsid w:val="00AA0241"/>
    <w:rsid w:val="00AA43D2"/>
    <w:rsid w:val="00AA4966"/>
    <w:rsid w:val="00AA65C4"/>
    <w:rsid w:val="00AB17B7"/>
    <w:rsid w:val="00AB17E8"/>
    <w:rsid w:val="00AB4180"/>
    <w:rsid w:val="00AB4C1B"/>
    <w:rsid w:val="00AB557E"/>
    <w:rsid w:val="00AC023D"/>
    <w:rsid w:val="00AC10CF"/>
    <w:rsid w:val="00AC1132"/>
    <w:rsid w:val="00AC223D"/>
    <w:rsid w:val="00AC4D69"/>
    <w:rsid w:val="00AC5A48"/>
    <w:rsid w:val="00AC63D8"/>
    <w:rsid w:val="00AD0AAB"/>
    <w:rsid w:val="00AD1D4B"/>
    <w:rsid w:val="00AD2596"/>
    <w:rsid w:val="00AD2664"/>
    <w:rsid w:val="00AD54A6"/>
    <w:rsid w:val="00AE0740"/>
    <w:rsid w:val="00AE26AE"/>
    <w:rsid w:val="00AE37B7"/>
    <w:rsid w:val="00AF1962"/>
    <w:rsid w:val="00AF4F2F"/>
    <w:rsid w:val="00B039CD"/>
    <w:rsid w:val="00B04F4C"/>
    <w:rsid w:val="00B05A33"/>
    <w:rsid w:val="00B06268"/>
    <w:rsid w:val="00B06370"/>
    <w:rsid w:val="00B075B8"/>
    <w:rsid w:val="00B12E21"/>
    <w:rsid w:val="00B13E78"/>
    <w:rsid w:val="00B159E9"/>
    <w:rsid w:val="00B2146E"/>
    <w:rsid w:val="00B23F75"/>
    <w:rsid w:val="00B24ED9"/>
    <w:rsid w:val="00B25BD6"/>
    <w:rsid w:val="00B2610A"/>
    <w:rsid w:val="00B266C2"/>
    <w:rsid w:val="00B30515"/>
    <w:rsid w:val="00B30720"/>
    <w:rsid w:val="00B35CF3"/>
    <w:rsid w:val="00B36DB2"/>
    <w:rsid w:val="00B37E32"/>
    <w:rsid w:val="00B4075E"/>
    <w:rsid w:val="00B44D05"/>
    <w:rsid w:val="00B45E85"/>
    <w:rsid w:val="00B50C49"/>
    <w:rsid w:val="00B51264"/>
    <w:rsid w:val="00B5568C"/>
    <w:rsid w:val="00B57A00"/>
    <w:rsid w:val="00B61C03"/>
    <w:rsid w:val="00B6376E"/>
    <w:rsid w:val="00B649C0"/>
    <w:rsid w:val="00B66A45"/>
    <w:rsid w:val="00B743F8"/>
    <w:rsid w:val="00B75BCC"/>
    <w:rsid w:val="00B75E65"/>
    <w:rsid w:val="00B764D3"/>
    <w:rsid w:val="00B766B8"/>
    <w:rsid w:val="00B77D3D"/>
    <w:rsid w:val="00B81D60"/>
    <w:rsid w:val="00B82F28"/>
    <w:rsid w:val="00B915CE"/>
    <w:rsid w:val="00B91866"/>
    <w:rsid w:val="00B91944"/>
    <w:rsid w:val="00B94701"/>
    <w:rsid w:val="00B97F03"/>
    <w:rsid w:val="00B97FED"/>
    <w:rsid w:val="00BA1E94"/>
    <w:rsid w:val="00BA3D0F"/>
    <w:rsid w:val="00BA5E11"/>
    <w:rsid w:val="00BB0F68"/>
    <w:rsid w:val="00BC04E0"/>
    <w:rsid w:val="00BC05A3"/>
    <w:rsid w:val="00BC1FA8"/>
    <w:rsid w:val="00BD3E4D"/>
    <w:rsid w:val="00BD4238"/>
    <w:rsid w:val="00BD58C3"/>
    <w:rsid w:val="00BE3636"/>
    <w:rsid w:val="00BE44B2"/>
    <w:rsid w:val="00BE44BD"/>
    <w:rsid w:val="00BE5D75"/>
    <w:rsid w:val="00BF5D5E"/>
    <w:rsid w:val="00C0306A"/>
    <w:rsid w:val="00C0416F"/>
    <w:rsid w:val="00C04528"/>
    <w:rsid w:val="00C04A9B"/>
    <w:rsid w:val="00C05C74"/>
    <w:rsid w:val="00C06B37"/>
    <w:rsid w:val="00C078B0"/>
    <w:rsid w:val="00C12254"/>
    <w:rsid w:val="00C13A2C"/>
    <w:rsid w:val="00C2131A"/>
    <w:rsid w:val="00C24617"/>
    <w:rsid w:val="00C2493C"/>
    <w:rsid w:val="00C323FB"/>
    <w:rsid w:val="00C345D3"/>
    <w:rsid w:val="00C35FE3"/>
    <w:rsid w:val="00C37327"/>
    <w:rsid w:val="00C44B25"/>
    <w:rsid w:val="00C45374"/>
    <w:rsid w:val="00C45AE8"/>
    <w:rsid w:val="00C476F1"/>
    <w:rsid w:val="00C52F5B"/>
    <w:rsid w:val="00C55F9C"/>
    <w:rsid w:val="00C563E1"/>
    <w:rsid w:val="00C60BB2"/>
    <w:rsid w:val="00C63AD3"/>
    <w:rsid w:val="00C653F9"/>
    <w:rsid w:val="00C768E1"/>
    <w:rsid w:val="00C80280"/>
    <w:rsid w:val="00C8180C"/>
    <w:rsid w:val="00C825B6"/>
    <w:rsid w:val="00C8774A"/>
    <w:rsid w:val="00C9050C"/>
    <w:rsid w:val="00C932CE"/>
    <w:rsid w:val="00C940A9"/>
    <w:rsid w:val="00C9414C"/>
    <w:rsid w:val="00C941C9"/>
    <w:rsid w:val="00CA2D3D"/>
    <w:rsid w:val="00CA372E"/>
    <w:rsid w:val="00CA4D3D"/>
    <w:rsid w:val="00CA523C"/>
    <w:rsid w:val="00CA5ECA"/>
    <w:rsid w:val="00CA6322"/>
    <w:rsid w:val="00CB029E"/>
    <w:rsid w:val="00CB0B78"/>
    <w:rsid w:val="00CB3942"/>
    <w:rsid w:val="00CB3D27"/>
    <w:rsid w:val="00CB6B0B"/>
    <w:rsid w:val="00CB78DC"/>
    <w:rsid w:val="00CC0854"/>
    <w:rsid w:val="00CC17DB"/>
    <w:rsid w:val="00CC3F78"/>
    <w:rsid w:val="00CC5570"/>
    <w:rsid w:val="00CD5BDE"/>
    <w:rsid w:val="00CD5DB8"/>
    <w:rsid w:val="00CD6AEC"/>
    <w:rsid w:val="00CE20CD"/>
    <w:rsid w:val="00CE50E1"/>
    <w:rsid w:val="00CE5553"/>
    <w:rsid w:val="00CE7E69"/>
    <w:rsid w:val="00CF09CA"/>
    <w:rsid w:val="00CF1D5B"/>
    <w:rsid w:val="00CF4B4D"/>
    <w:rsid w:val="00D0160A"/>
    <w:rsid w:val="00D02B96"/>
    <w:rsid w:val="00D03951"/>
    <w:rsid w:val="00D040DF"/>
    <w:rsid w:val="00D048D8"/>
    <w:rsid w:val="00D07348"/>
    <w:rsid w:val="00D15B59"/>
    <w:rsid w:val="00D15E32"/>
    <w:rsid w:val="00D163EF"/>
    <w:rsid w:val="00D2039E"/>
    <w:rsid w:val="00D20874"/>
    <w:rsid w:val="00D23098"/>
    <w:rsid w:val="00D23C56"/>
    <w:rsid w:val="00D2457D"/>
    <w:rsid w:val="00D25B72"/>
    <w:rsid w:val="00D264EC"/>
    <w:rsid w:val="00D36108"/>
    <w:rsid w:val="00D368F5"/>
    <w:rsid w:val="00D36EA2"/>
    <w:rsid w:val="00D37302"/>
    <w:rsid w:val="00D375C5"/>
    <w:rsid w:val="00D41091"/>
    <w:rsid w:val="00D4445C"/>
    <w:rsid w:val="00D44D8D"/>
    <w:rsid w:val="00D47A37"/>
    <w:rsid w:val="00D500FB"/>
    <w:rsid w:val="00D50A39"/>
    <w:rsid w:val="00D55083"/>
    <w:rsid w:val="00D56F26"/>
    <w:rsid w:val="00D574F4"/>
    <w:rsid w:val="00D61BE2"/>
    <w:rsid w:val="00D63420"/>
    <w:rsid w:val="00D65FA6"/>
    <w:rsid w:val="00D66621"/>
    <w:rsid w:val="00D67E2B"/>
    <w:rsid w:val="00D72942"/>
    <w:rsid w:val="00D73D24"/>
    <w:rsid w:val="00D74B91"/>
    <w:rsid w:val="00D74C51"/>
    <w:rsid w:val="00D76424"/>
    <w:rsid w:val="00D7723B"/>
    <w:rsid w:val="00D80E76"/>
    <w:rsid w:val="00D82BFA"/>
    <w:rsid w:val="00D838DC"/>
    <w:rsid w:val="00D8786F"/>
    <w:rsid w:val="00D87F7E"/>
    <w:rsid w:val="00D928B7"/>
    <w:rsid w:val="00DA2C40"/>
    <w:rsid w:val="00DB27C1"/>
    <w:rsid w:val="00DB3BBD"/>
    <w:rsid w:val="00DB4143"/>
    <w:rsid w:val="00DB5953"/>
    <w:rsid w:val="00DC0D0A"/>
    <w:rsid w:val="00DC1E00"/>
    <w:rsid w:val="00DC2679"/>
    <w:rsid w:val="00DC4A54"/>
    <w:rsid w:val="00DC6E98"/>
    <w:rsid w:val="00DD5EF3"/>
    <w:rsid w:val="00DD7D44"/>
    <w:rsid w:val="00DF2316"/>
    <w:rsid w:val="00DF5E99"/>
    <w:rsid w:val="00E02B8F"/>
    <w:rsid w:val="00E06E70"/>
    <w:rsid w:val="00E07EBC"/>
    <w:rsid w:val="00E10FCF"/>
    <w:rsid w:val="00E12047"/>
    <w:rsid w:val="00E15C22"/>
    <w:rsid w:val="00E17E11"/>
    <w:rsid w:val="00E2042B"/>
    <w:rsid w:val="00E20452"/>
    <w:rsid w:val="00E26CA2"/>
    <w:rsid w:val="00E27F87"/>
    <w:rsid w:val="00E32E95"/>
    <w:rsid w:val="00E3350E"/>
    <w:rsid w:val="00E33AE4"/>
    <w:rsid w:val="00E36A4F"/>
    <w:rsid w:val="00E376B6"/>
    <w:rsid w:val="00E42CFC"/>
    <w:rsid w:val="00E57F28"/>
    <w:rsid w:val="00E63BA3"/>
    <w:rsid w:val="00E65BB4"/>
    <w:rsid w:val="00E668F2"/>
    <w:rsid w:val="00E67490"/>
    <w:rsid w:val="00E7032E"/>
    <w:rsid w:val="00E70E74"/>
    <w:rsid w:val="00E7181B"/>
    <w:rsid w:val="00E71909"/>
    <w:rsid w:val="00E7246F"/>
    <w:rsid w:val="00E7552D"/>
    <w:rsid w:val="00E77EDA"/>
    <w:rsid w:val="00E77F5F"/>
    <w:rsid w:val="00E87AC3"/>
    <w:rsid w:val="00E90B1E"/>
    <w:rsid w:val="00E945FE"/>
    <w:rsid w:val="00E949B9"/>
    <w:rsid w:val="00E96226"/>
    <w:rsid w:val="00EA00AA"/>
    <w:rsid w:val="00EA14C4"/>
    <w:rsid w:val="00EA23D9"/>
    <w:rsid w:val="00EA2C9B"/>
    <w:rsid w:val="00EA6187"/>
    <w:rsid w:val="00EB3952"/>
    <w:rsid w:val="00EB6951"/>
    <w:rsid w:val="00EB6F69"/>
    <w:rsid w:val="00EC0285"/>
    <w:rsid w:val="00EC1A4E"/>
    <w:rsid w:val="00EC6377"/>
    <w:rsid w:val="00ED165C"/>
    <w:rsid w:val="00ED59E7"/>
    <w:rsid w:val="00ED7AF8"/>
    <w:rsid w:val="00EE0898"/>
    <w:rsid w:val="00EE0F0C"/>
    <w:rsid w:val="00EE3EF7"/>
    <w:rsid w:val="00EE485A"/>
    <w:rsid w:val="00EE6004"/>
    <w:rsid w:val="00EF0577"/>
    <w:rsid w:val="00EF6435"/>
    <w:rsid w:val="00EF6824"/>
    <w:rsid w:val="00F00796"/>
    <w:rsid w:val="00F014C5"/>
    <w:rsid w:val="00F02C95"/>
    <w:rsid w:val="00F15068"/>
    <w:rsid w:val="00F15CB1"/>
    <w:rsid w:val="00F17EF4"/>
    <w:rsid w:val="00F17EFB"/>
    <w:rsid w:val="00F200B7"/>
    <w:rsid w:val="00F21EC9"/>
    <w:rsid w:val="00F26E93"/>
    <w:rsid w:val="00F35658"/>
    <w:rsid w:val="00F368BC"/>
    <w:rsid w:val="00F37D62"/>
    <w:rsid w:val="00F42E2E"/>
    <w:rsid w:val="00F43E63"/>
    <w:rsid w:val="00F50FBF"/>
    <w:rsid w:val="00F55CF2"/>
    <w:rsid w:val="00F578AD"/>
    <w:rsid w:val="00F579C7"/>
    <w:rsid w:val="00F62775"/>
    <w:rsid w:val="00F62EA4"/>
    <w:rsid w:val="00F63345"/>
    <w:rsid w:val="00F71B74"/>
    <w:rsid w:val="00F72586"/>
    <w:rsid w:val="00F7675D"/>
    <w:rsid w:val="00F82EF5"/>
    <w:rsid w:val="00F82F8F"/>
    <w:rsid w:val="00F83E02"/>
    <w:rsid w:val="00F8747B"/>
    <w:rsid w:val="00F932FA"/>
    <w:rsid w:val="00F93EC0"/>
    <w:rsid w:val="00F94606"/>
    <w:rsid w:val="00FA24AC"/>
    <w:rsid w:val="00FA2977"/>
    <w:rsid w:val="00FA30A8"/>
    <w:rsid w:val="00FA3E22"/>
    <w:rsid w:val="00FA49A0"/>
    <w:rsid w:val="00FA4D15"/>
    <w:rsid w:val="00FA6A30"/>
    <w:rsid w:val="00FA7569"/>
    <w:rsid w:val="00FA7CA0"/>
    <w:rsid w:val="00FB1FD1"/>
    <w:rsid w:val="00FB3EBF"/>
    <w:rsid w:val="00FB61A4"/>
    <w:rsid w:val="00FB6D2A"/>
    <w:rsid w:val="00FC0449"/>
    <w:rsid w:val="00FC130B"/>
    <w:rsid w:val="00FC1B5B"/>
    <w:rsid w:val="00FC210C"/>
    <w:rsid w:val="00FC3EE1"/>
    <w:rsid w:val="00FC595A"/>
    <w:rsid w:val="00FC6162"/>
    <w:rsid w:val="00FC6AC8"/>
    <w:rsid w:val="00FC6F25"/>
    <w:rsid w:val="00FD024B"/>
    <w:rsid w:val="00FD09FD"/>
    <w:rsid w:val="00FD1212"/>
    <w:rsid w:val="00FD1EB3"/>
    <w:rsid w:val="00FD44BC"/>
    <w:rsid w:val="00FD4839"/>
    <w:rsid w:val="00FD48A1"/>
    <w:rsid w:val="00FE0F24"/>
    <w:rsid w:val="00FE4F01"/>
    <w:rsid w:val="00FF1D74"/>
    <w:rsid w:val="00FF40E4"/>
    <w:rsid w:val="00FF7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DAE976"/>
  <w15:docId w15:val="{64B97A74-FCCF-4024-817E-943C67D1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78DC"/>
    <w:rPr>
      <w:sz w:val="24"/>
      <w:szCs w:val="24"/>
    </w:rPr>
  </w:style>
  <w:style w:type="paragraph" w:styleId="Heading1">
    <w:name w:val="heading 1"/>
    <w:basedOn w:val="Normal"/>
    <w:next w:val="Heading2"/>
    <w:link w:val="Heading1Char"/>
    <w:uiPriority w:val="1"/>
    <w:qFormat/>
    <w:rsid w:val="00CB78DC"/>
    <w:pPr>
      <w:numPr>
        <w:numId w:val="5"/>
      </w:numPr>
      <w:spacing w:before="240"/>
      <w:outlineLvl w:val="0"/>
    </w:pPr>
    <w:rPr>
      <w:bCs/>
      <w:szCs w:val="28"/>
    </w:rPr>
  </w:style>
  <w:style w:type="paragraph" w:styleId="Heading2">
    <w:name w:val="heading 2"/>
    <w:basedOn w:val="Normal"/>
    <w:link w:val="Heading2Char"/>
    <w:qFormat/>
    <w:rsid w:val="00CB78DC"/>
    <w:pPr>
      <w:numPr>
        <w:ilvl w:val="1"/>
        <w:numId w:val="5"/>
      </w:numPr>
      <w:spacing w:before="240"/>
      <w:outlineLvl w:val="1"/>
    </w:pPr>
    <w:rPr>
      <w:bCs/>
      <w:szCs w:val="26"/>
    </w:rPr>
  </w:style>
  <w:style w:type="paragraph" w:styleId="Heading3">
    <w:name w:val="heading 3"/>
    <w:basedOn w:val="Normal"/>
    <w:link w:val="Heading3Char"/>
    <w:qFormat/>
    <w:rsid w:val="00CB78DC"/>
    <w:pPr>
      <w:numPr>
        <w:ilvl w:val="2"/>
        <w:numId w:val="5"/>
      </w:numPr>
      <w:spacing w:before="240"/>
      <w:outlineLvl w:val="2"/>
    </w:pPr>
    <w:rPr>
      <w:bCs/>
    </w:rPr>
  </w:style>
  <w:style w:type="paragraph" w:styleId="Heading4">
    <w:name w:val="heading 4"/>
    <w:basedOn w:val="Normal"/>
    <w:link w:val="Heading4Char"/>
    <w:qFormat/>
    <w:rsid w:val="00CB78DC"/>
    <w:pPr>
      <w:numPr>
        <w:ilvl w:val="3"/>
        <w:numId w:val="5"/>
      </w:numPr>
      <w:spacing w:before="240"/>
      <w:outlineLvl w:val="3"/>
    </w:pPr>
    <w:rPr>
      <w:bCs/>
      <w:iCs/>
    </w:rPr>
  </w:style>
  <w:style w:type="paragraph" w:styleId="Heading5">
    <w:name w:val="heading 5"/>
    <w:basedOn w:val="Normal"/>
    <w:link w:val="Heading5Char"/>
    <w:qFormat/>
    <w:rsid w:val="00CB78DC"/>
    <w:pPr>
      <w:numPr>
        <w:ilvl w:val="4"/>
        <w:numId w:val="5"/>
      </w:numPr>
      <w:spacing w:before="240"/>
      <w:outlineLvl w:val="4"/>
    </w:pPr>
  </w:style>
  <w:style w:type="paragraph" w:styleId="Heading6">
    <w:name w:val="heading 6"/>
    <w:basedOn w:val="Normal"/>
    <w:link w:val="Heading6Char"/>
    <w:qFormat/>
    <w:rsid w:val="00CB78DC"/>
    <w:pPr>
      <w:numPr>
        <w:ilvl w:val="5"/>
        <w:numId w:val="5"/>
      </w:numPr>
      <w:spacing w:before="240"/>
      <w:outlineLvl w:val="5"/>
    </w:pPr>
    <w:rPr>
      <w:iCs/>
    </w:rPr>
  </w:style>
  <w:style w:type="paragraph" w:styleId="Heading7">
    <w:name w:val="heading 7"/>
    <w:basedOn w:val="Normal"/>
    <w:link w:val="Heading7Char"/>
    <w:qFormat/>
    <w:rsid w:val="00CB78DC"/>
    <w:pPr>
      <w:numPr>
        <w:ilvl w:val="6"/>
        <w:numId w:val="5"/>
      </w:numPr>
      <w:spacing w:before="240"/>
      <w:outlineLvl w:val="6"/>
    </w:pPr>
    <w:rPr>
      <w:iCs/>
    </w:rPr>
  </w:style>
  <w:style w:type="paragraph" w:styleId="Heading8">
    <w:name w:val="heading 8"/>
    <w:basedOn w:val="Normal"/>
    <w:link w:val="Heading8Char"/>
    <w:qFormat/>
    <w:rsid w:val="00CB78DC"/>
    <w:pPr>
      <w:numPr>
        <w:ilvl w:val="7"/>
        <w:numId w:val="5"/>
      </w:numPr>
      <w:spacing w:before="240"/>
      <w:outlineLvl w:val="7"/>
    </w:pPr>
    <w:rPr>
      <w:szCs w:val="20"/>
    </w:rPr>
  </w:style>
  <w:style w:type="paragraph" w:styleId="Heading9">
    <w:name w:val="heading 9"/>
    <w:basedOn w:val="Normal"/>
    <w:link w:val="Heading9Char"/>
    <w:qFormat/>
    <w:rsid w:val="00CB78DC"/>
    <w:pPr>
      <w:numPr>
        <w:ilvl w:val="8"/>
        <w:numId w:val="5"/>
      </w:numPr>
      <w:spacing w:before="240"/>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B78DC"/>
    <w:rPr>
      <w:bCs/>
      <w:sz w:val="24"/>
      <w:szCs w:val="26"/>
    </w:rPr>
  </w:style>
  <w:style w:type="character" w:customStyle="1" w:styleId="Heading1Char">
    <w:name w:val="Heading 1 Char"/>
    <w:link w:val="Heading1"/>
    <w:uiPriority w:val="1"/>
    <w:rsid w:val="00CB78DC"/>
    <w:rPr>
      <w:bCs/>
      <w:sz w:val="24"/>
      <w:szCs w:val="28"/>
    </w:rPr>
  </w:style>
  <w:style w:type="character" w:customStyle="1" w:styleId="Heading3Char">
    <w:name w:val="Heading 3 Char"/>
    <w:link w:val="Heading3"/>
    <w:rsid w:val="00CB78DC"/>
    <w:rPr>
      <w:bCs/>
      <w:sz w:val="24"/>
      <w:szCs w:val="24"/>
    </w:rPr>
  </w:style>
  <w:style w:type="character" w:customStyle="1" w:styleId="Heading4Char">
    <w:name w:val="Heading 4 Char"/>
    <w:link w:val="Heading4"/>
    <w:rsid w:val="00CB78DC"/>
    <w:rPr>
      <w:bCs/>
      <w:iCs/>
      <w:sz w:val="24"/>
      <w:szCs w:val="24"/>
    </w:rPr>
  </w:style>
  <w:style w:type="character" w:customStyle="1" w:styleId="Heading5Char">
    <w:name w:val="Heading 5 Char"/>
    <w:link w:val="Heading5"/>
    <w:rsid w:val="00CB78DC"/>
    <w:rPr>
      <w:sz w:val="24"/>
      <w:szCs w:val="24"/>
    </w:rPr>
  </w:style>
  <w:style w:type="character" w:customStyle="1" w:styleId="Heading6Char">
    <w:name w:val="Heading 6 Char"/>
    <w:link w:val="Heading6"/>
    <w:rsid w:val="00CB78DC"/>
    <w:rPr>
      <w:iCs/>
      <w:sz w:val="24"/>
      <w:szCs w:val="24"/>
    </w:rPr>
  </w:style>
  <w:style w:type="character" w:customStyle="1" w:styleId="Heading7Char">
    <w:name w:val="Heading 7 Char"/>
    <w:link w:val="Heading7"/>
    <w:rsid w:val="00CB78DC"/>
    <w:rPr>
      <w:iCs/>
      <w:sz w:val="24"/>
      <w:szCs w:val="24"/>
    </w:rPr>
  </w:style>
  <w:style w:type="character" w:customStyle="1" w:styleId="Heading8Char">
    <w:name w:val="Heading 8 Char"/>
    <w:link w:val="Heading8"/>
    <w:rsid w:val="00CB78DC"/>
    <w:rPr>
      <w:sz w:val="24"/>
    </w:rPr>
  </w:style>
  <w:style w:type="character" w:customStyle="1" w:styleId="Heading9Char">
    <w:name w:val="Heading 9 Char"/>
    <w:link w:val="Heading9"/>
    <w:rsid w:val="00CB78DC"/>
    <w:rPr>
      <w:iCs/>
      <w:sz w:val="24"/>
    </w:rPr>
  </w:style>
  <w:style w:type="paragraph" w:styleId="Header">
    <w:name w:val="header"/>
    <w:basedOn w:val="Normal"/>
    <w:link w:val="HeaderChar"/>
    <w:uiPriority w:val="99"/>
    <w:rsid w:val="00D80E76"/>
    <w:pPr>
      <w:tabs>
        <w:tab w:val="center" w:pos="4680"/>
        <w:tab w:val="right" w:pos="9360"/>
      </w:tabs>
    </w:pPr>
  </w:style>
  <w:style w:type="character" w:customStyle="1" w:styleId="HeaderChar">
    <w:name w:val="Header Char"/>
    <w:basedOn w:val="DefaultParagraphFont"/>
    <w:link w:val="Header"/>
    <w:uiPriority w:val="99"/>
    <w:rsid w:val="00D80E76"/>
  </w:style>
  <w:style w:type="paragraph" w:styleId="BodyText">
    <w:name w:val="Body Text"/>
    <w:basedOn w:val="Normal"/>
    <w:link w:val="BodyTextChar"/>
    <w:uiPriority w:val="1"/>
    <w:qFormat/>
    <w:rsid w:val="00D80E76"/>
    <w:pPr>
      <w:spacing w:after="120"/>
    </w:pPr>
  </w:style>
  <w:style w:type="character" w:customStyle="1" w:styleId="BodyTextChar">
    <w:name w:val="Body Text Char"/>
    <w:basedOn w:val="DefaultParagraphFont"/>
    <w:link w:val="BodyText"/>
    <w:rsid w:val="00D80E76"/>
  </w:style>
  <w:style w:type="paragraph" w:styleId="Footer">
    <w:name w:val="footer"/>
    <w:basedOn w:val="Normal"/>
    <w:link w:val="FooterChar"/>
    <w:uiPriority w:val="99"/>
    <w:rsid w:val="00D80E76"/>
    <w:pPr>
      <w:tabs>
        <w:tab w:val="center" w:pos="4680"/>
        <w:tab w:val="right" w:pos="9360"/>
      </w:tabs>
    </w:pPr>
  </w:style>
  <w:style w:type="character" w:customStyle="1" w:styleId="FooterChar">
    <w:name w:val="Footer Char"/>
    <w:basedOn w:val="DefaultParagraphFont"/>
    <w:link w:val="Footer"/>
    <w:uiPriority w:val="99"/>
    <w:rsid w:val="00D80E76"/>
  </w:style>
  <w:style w:type="character" w:customStyle="1" w:styleId="DocID">
    <w:name w:val="DocID"/>
    <w:rsid w:val="00D80E76"/>
    <w:rPr>
      <w:rFonts w:ascii="Times New Roman" w:hAnsi="Times New Roman" w:cs="Times New Roman"/>
      <w:b w:val="0"/>
      <w:i w:val="0"/>
      <w:vanish w:val="0"/>
      <w:color w:val="000000"/>
      <w:sz w:val="16"/>
      <w:u w:val="none"/>
    </w:rPr>
  </w:style>
  <w:style w:type="paragraph" w:styleId="BlockText">
    <w:name w:val="Block Text"/>
    <w:basedOn w:val="Normal"/>
    <w:rsid w:val="00B06370"/>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i/>
      <w:iCs/>
    </w:rPr>
  </w:style>
  <w:style w:type="paragraph" w:styleId="EnvelopeAddress">
    <w:name w:val="envelope address"/>
    <w:basedOn w:val="Normal"/>
    <w:rsid w:val="00B06370"/>
    <w:pPr>
      <w:framePr w:w="7920" w:h="1980" w:hRule="exact" w:hSpace="180" w:wrap="auto" w:hAnchor="page" w:xAlign="center" w:yAlign="bottom"/>
      <w:ind w:left="2880"/>
    </w:pPr>
  </w:style>
  <w:style w:type="paragraph" w:styleId="EnvelopeReturn">
    <w:name w:val="envelope return"/>
    <w:basedOn w:val="Normal"/>
    <w:rsid w:val="00B06370"/>
    <w:rPr>
      <w:sz w:val="20"/>
      <w:szCs w:val="20"/>
    </w:rPr>
  </w:style>
  <w:style w:type="paragraph" w:styleId="Index1">
    <w:name w:val="index 1"/>
    <w:basedOn w:val="Normal"/>
    <w:next w:val="Normal"/>
    <w:autoRedefine/>
    <w:rsid w:val="00B06370"/>
    <w:pPr>
      <w:ind w:left="240" w:hanging="240"/>
    </w:pPr>
  </w:style>
  <w:style w:type="paragraph" w:styleId="IndexHeading">
    <w:name w:val="index heading"/>
    <w:basedOn w:val="Normal"/>
    <w:next w:val="Index1"/>
    <w:rsid w:val="00B06370"/>
    <w:rPr>
      <w:b/>
      <w:bCs/>
    </w:rPr>
  </w:style>
  <w:style w:type="table" w:customStyle="1" w:styleId="MediumGrid21">
    <w:name w:val="Medium Grid 21"/>
    <w:basedOn w:val="TableNormal"/>
    <w:rsid w:val="00B06370"/>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B06370"/>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B06370"/>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B06370"/>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B06370"/>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B06370"/>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B06370"/>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List21">
    <w:name w:val="Medium List 21"/>
    <w:basedOn w:val="TableNormal"/>
    <w:rsid w:val="00B06370"/>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B06370"/>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B06370"/>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B06370"/>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B06370"/>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B06370"/>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B06370"/>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styleId="Title">
    <w:name w:val="Title"/>
    <w:basedOn w:val="Normal"/>
    <w:next w:val="Normal"/>
    <w:link w:val="TitleChar"/>
    <w:qFormat/>
    <w:rsid w:val="00133D92"/>
    <w:pPr>
      <w:pBdr>
        <w:bottom w:val="single" w:sz="8" w:space="4" w:color="4F81BD"/>
      </w:pBdr>
      <w:spacing w:after="300"/>
      <w:contextualSpacing/>
    </w:pPr>
    <w:rPr>
      <w:color w:val="17365D"/>
      <w:spacing w:val="5"/>
      <w:kern w:val="28"/>
      <w:sz w:val="52"/>
      <w:szCs w:val="52"/>
    </w:rPr>
  </w:style>
  <w:style w:type="character" w:customStyle="1" w:styleId="TitleChar">
    <w:name w:val="Title Char"/>
    <w:link w:val="Title"/>
    <w:rsid w:val="00133D92"/>
    <w:rPr>
      <w:rFonts w:eastAsia="Times New Roman" w:cs="Times New Roman"/>
      <w:color w:val="17365D"/>
      <w:spacing w:val="5"/>
      <w:kern w:val="28"/>
      <w:sz w:val="52"/>
      <w:szCs w:val="52"/>
    </w:rPr>
  </w:style>
  <w:style w:type="paragraph" w:styleId="Subtitle">
    <w:name w:val="Subtitle"/>
    <w:basedOn w:val="Normal"/>
    <w:next w:val="Normal"/>
    <w:link w:val="SubtitleChar"/>
    <w:qFormat/>
    <w:rsid w:val="00133D92"/>
    <w:pPr>
      <w:numPr>
        <w:ilvl w:val="1"/>
      </w:numPr>
    </w:pPr>
    <w:rPr>
      <w:i/>
      <w:iCs/>
      <w:spacing w:val="15"/>
    </w:rPr>
  </w:style>
  <w:style w:type="character" w:customStyle="1" w:styleId="SubtitleChar">
    <w:name w:val="Subtitle Char"/>
    <w:link w:val="Subtitle"/>
    <w:rsid w:val="00133D92"/>
    <w:rPr>
      <w:rFonts w:eastAsia="Times New Roman" w:cs="Times New Roman"/>
      <w:i/>
      <w:iCs/>
      <w:spacing w:val="15"/>
    </w:rPr>
  </w:style>
  <w:style w:type="paragraph" w:styleId="TOAHeading">
    <w:name w:val="toa heading"/>
    <w:basedOn w:val="Normal"/>
    <w:next w:val="Normal"/>
    <w:rsid w:val="0089268E"/>
    <w:pPr>
      <w:spacing w:before="240"/>
      <w:jc w:val="both"/>
    </w:pPr>
    <w:rPr>
      <w:b/>
      <w:bCs/>
      <w:u w:val="single"/>
    </w:rPr>
  </w:style>
  <w:style w:type="paragraph" w:styleId="TOCHeading">
    <w:name w:val="TOC Heading"/>
    <w:basedOn w:val="Heading1"/>
    <w:next w:val="Normal"/>
    <w:qFormat/>
    <w:rsid w:val="00B06370"/>
    <w:pPr>
      <w:spacing w:before="480"/>
      <w:outlineLvl w:val="9"/>
    </w:pPr>
    <w:rPr>
      <w:sz w:val="28"/>
    </w:rPr>
  </w:style>
  <w:style w:type="paragraph" w:customStyle="1" w:styleId="Body">
    <w:name w:val="Body"/>
    <w:basedOn w:val="Normal"/>
    <w:rsid w:val="00CB78DC"/>
    <w:pPr>
      <w:suppressAutoHyphens/>
      <w:spacing w:before="240"/>
      <w:ind w:firstLine="720"/>
    </w:pPr>
  </w:style>
  <w:style w:type="paragraph" w:customStyle="1" w:styleId="Body1">
    <w:name w:val="Body 1"/>
    <w:basedOn w:val="Normal"/>
    <w:rsid w:val="00CB78DC"/>
    <w:pPr>
      <w:spacing w:before="240"/>
      <w:ind w:firstLine="1440"/>
    </w:pPr>
  </w:style>
  <w:style w:type="paragraph" w:customStyle="1" w:styleId="Body1Double">
    <w:name w:val="Body 1 Double"/>
    <w:basedOn w:val="Body1"/>
    <w:rsid w:val="00CB78DC"/>
    <w:pPr>
      <w:spacing w:before="0" w:line="480" w:lineRule="auto"/>
    </w:pPr>
  </w:style>
  <w:style w:type="paragraph" w:customStyle="1" w:styleId="BodyDouble">
    <w:name w:val="Body Double"/>
    <w:basedOn w:val="Body"/>
    <w:rsid w:val="00CB78DC"/>
    <w:pPr>
      <w:spacing w:before="0" w:line="480" w:lineRule="auto"/>
    </w:pPr>
  </w:style>
  <w:style w:type="paragraph" w:customStyle="1" w:styleId="Center">
    <w:name w:val="Center"/>
    <w:basedOn w:val="Normal"/>
    <w:next w:val="Body"/>
    <w:rsid w:val="00CB78DC"/>
    <w:pPr>
      <w:keepNext/>
      <w:spacing w:before="240"/>
      <w:jc w:val="center"/>
    </w:pPr>
  </w:style>
  <w:style w:type="paragraph" w:customStyle="1" w:styleId="CenterBold">
    <w:name w:val="Center Bold"/>
    <w:basedOn w:val="Normal"/>
    <w:next w:val="Body"/>
    <w:qFormat/>
    <w:rsid w:val="00CB78DC"/>
    <w:pPr>
      <w:keepNext/>
      <w:spacing w:before="240"/>
      <w:jc w:val="center"/>
    </w:pPr>
    <w:rPr>
      <w:b/>
    </w:rPr>
  </w:style>
  <w:style w:type="paragraph" w:customStyle="1" w:styleId="CenterBoldUnd">
    <w:name w:val="Center Bold Und"/>
    <w:basedOn w:val="Normal"/>
    <w:next w:val="Body"/>
    <w:rsid w:val="00CB78DC"/>
    <w:pPr>
      <w:keepNext/>
      <w:spacing w:before="240"/>
      <w:jc w:val="center"/>
    </w:pPr>
    <w:rPr>
      <w:b/>
      <w:u w:val="single"/>
    </w:rPr>
  </w:style>
  <w:style w:type="paragraph" w:customStyle="1" w:styleId="CenterUnd">
    <w:name w:val="Center Und"/>
    <w:basedOn w:val="Normal"/>
    <w:next w:val="Body"/>
    <w:rsid w:val="00CB78DC"/>
    <w:pPr>
      <w:keepNext/>
      <w:spacing w:before="240"/>
      <w:jc w:val="center"/>
    </w:pPr>
    <w:rPr>
      <w:u w:val="single"/>
    </w:rPr>
  </w:style>
  <w:style w:type="paragraph" w:customStyle="1" w:styleId="FlushLeft">
    <w:name w:val="Flush Left"/>
    <w:basedOn w:val="Normal"/>
    <w:link w:val="FlushLeftChar"/>
    <w:qFormat/>
    <w:rsid w:val="00CB78DC"/>
    <w:pPr>
      <w:spacing w:before="240"/>
    </w:pPr>
  </w:style>
  <w:style w:type="character" w:customStyle="1" w:styleId="FlushLeftChar">
    <w:name w:val="Flush Left Char"/>
    <w:link w:val="FlushLeft"/>
    <w:rsid w:val="005978A3"/>
    <w:rPr>
      <w:sz w:val="24"/>
      <w:szCs w:val="24"/>
    </w:rPr>
  </w:style>
  <w:style w:type="paragraph" w:styleId="EndnoteText">
    <w:name w:val="endnote text"/>
    <w:basedOn w:val="Normal"/>
    <w:link w:val="EndnoteTextChar"/>
    <w:rsid w:val="0069198D"/>
    <w:pPr>
      <w:tabs>
        <w:tab w:val="left" w:pos="4680"/>
      </w:tabs>
      <w:ind w:firstLine="720"/>
      <w:jc w:val="both"/>
    </w:pPr>
    <w:rPr>
      <w:szCs w:val="20"/>
    </w:rPr>
  </w:style>
  <w:style w:type="character" w:customStyle="1" w:styleId="EndnoteTextChar">
    <w:name w:val="Endnote Text Char"/>
    <w:link w:val="EndnoteText"/>
    <w:rsid w:val="0069198D"/>
    <w:rPr>
      <w:szCs w:val="20"/>
    </w:rPr>
  </w:style>
  <w:style w:type="paragraph" w:customStyle="1" w:styleId="FlushLeftBoldUnderlined">
    <w:name w:val="Flush Left Bold Underlined"/>
    <w:basedOn w:val="FlushLeft"/>
    <w:next w:val="FlushLeft"/>
    <w:rsid w:val="00CB78DC"/>
    <w:rPr>
      <w:b/>
      <w:u w:val="single"/>
    </w:rPr>
  </w:style>
  <w:style w:type="paragraph" w:customStyle="1" w:styleId="FlushLeftDouble">
    <w:name w:val="Flush Left Double"/>
    <w:basedOn w:val="FlushLeft"/>
    <w:rsid w:val="00CB78DC"/>
    <w:pPr>
      <w:spacing w:before="0" w:line="480" w:lineRule="auto"/>
    </w:pPr>
  </w:style>
  <w:style w:type="paragraph" w:customStyle="1" w:styleId="FlushRight">
    <w:name w:val="Flush Right"/>
    <w:basedOn w:val="Normal"/>
    <w:next w:val="FlushLeft"/>
    <w:rsid w:val="00CB78DC"/>
    <w:pPr>
      <w:spacing w:before="240"/>
      <w:jc w:val="right"/>
    </w:pPr>
  </w:style>
  <w:style w:type="character" w:styleId="PageNumber">
    <w:name w:val="page number"/>
    <w:basedOn w:val="DefaultParagraphFont"/>
    <w:rsid w:val="002A5857"/>
  </w:style>
  <w:style w:type="paragraph" w:customStyle="1" w:styleId="Hanging">
    <w:name w:val="Hanging"/>
    <w:basedOn w:val="Normal"/>
    <w:rsid w:val="00CB78DC"/>
    <w:pPr>
      <w:spacing w:before="240"/>
      <w:ind w:left="720" w:hanging="720"/>
    </w:pPr>
  </w:style>
  <w:style w:type="paragraph" w:styleId="FootnoteText">
    <w:name w:val="footnote text"/>
    <w:basedOn w:val="Normal"/>
    <w:link w:val="FootnoteTextChar"/>
    <w:rsid w:val="000802D4"/>
    <w:pPr>
      <w:tabs>
        <w:tab w:val="left" w:pos="1080"/>
      </w:tabs>
      <w:spacing w:before="120"/>
      <w:ind w:firstLine="720"/>
      <w:jc w:val="both"/>
    </w:pPr>
    <w:rPr>
      <w:szCs w:val="20"/>
    </w:rPr>
  </w:style>
  <w:style w:type="character" w:customStyle="1" w:styleId="FootnoteTextChar">
    <w:name w:val="Footnote Text Char"/>
    <w:link w:val="FootnoteText"/>
    <w:rsid w:val="000802D4"/>
    <w:rPr>
      <w:szCs w:val="20"/>
    </w:rPr>
  </w:style>
  <w:style w:type="paragraph" w:customStyle="1" w:styleId="HeadingTitle">
    <w:name w:val="Heading Title"/>
    <w:basedOn w:val="Normal"/>
    <w:next w:val="Body"/>
    <w:rsid w:val="000802D4"/>
    <w:pPr>
      <w:keepNext/>
      <w:keepLines/>
      <w:spacing w:before="240" w:after="240"/>
      <w:jc w:val="center"/>
    </w:pPr>
    <w:rPr>
      <w:u w:val="single"/>
    </w:rPr>
  </w:style>
  <w:style w:type="paragraph" w:customStyle="1" w:styleId="Indent">
    <w:name w:val="Indent"/>
    <w:basedOn w:val="Normal"/>
    <w:rsid w:val="00CB78DC"/>
    <w:pPr>
      <w:spacing w:before="240"/>
      <w:ind w:left="720"/>
    </w:pPr>
  </w:style>
  <w:style w:type="paragraph" w:customStyle="1" w:styleId="Indent1">
    <w:name w:val="Indent 1"/>
    <w:basedOn w:val="Normal"/>
    <w:rsid w:val="00CB78DC"/>
    <w:pPr>
      <w:spacing w:before="240"/>
      <w:ind w:left="1440"/>
    </w:pPr>
  </w:style>
  <w:style w:type="paragraph" w:customStyle="1" w:styleId="Indent15">
    <w:name w:val="Indent 1.5"/>
    <w:basedOn w:val="Normal"/>
    <w:rsid w:val="00CB78DC"/>
    <w:pPr>
      <w:suppressAutoHyphens/>
      <w:spacing w:before="240"/>
      <w:ind w:left="2160"/>
    </w:pPr>
  </w:style>
  <w:style w:type="paragraph" w:customStyle="1" w:styleId="Quote1">
    <w:name w:val="Quote 1"/>
    <w:basedOn w:val="Normal"/>
    <w:rsid w:val="00CB78DC"/>
    <w:pPr>
      <w:spacing w:before="240"/>
      <w:ind w:left="1440" w:right="1440"/>
    </w:pPr>
  </w:style>
  <w:style w:type="paragraph" w:styleId="Quote">
    <w:name w:val="Quote"/>
    <w:basedOn w:val="Normal"/>
    <w:link w:val="QuoteChar"/>
    <w:qFormat/>
    <w:rsid w:val="00CB78DC"/>
    <w:pPr>
      <w:spacing w:before="240"/>
      <w:ind w:left="720" w:right="720"/>
    </w:pPr>
    <w:rPr>
      <w:iCs/>
    </w:rPr>
  </w:style>
  <w:style w:type="character" w:customStyle="1" w:styleId="QuoteChar">
    <w:name w:val="Quote Char"/>
    <w:link w:val="Quote"/>
    <w:rsid w:val="00E96226"/>
    <w:rPr>
      <w:iCs/>
      <w:sz w:val="24"/>
      <w:szCs w:val="24"/>
    </w:rPr>
  </w:style>
  <w:style w:type="paragraph" w:customStyle="1" w:styleId="RightHalf">
    <w:name w:val="Right Half"/>
    <w:basedOn w:val="Normal"/>
    <w:rsid w:val="00CB78DC"/>
    <w:pPr>
      <w:spacing w:before="240"/>
      <w:ind w:left="4320"/>
    </w:pPr>
  </w:style>
  <w:style w:type="paragraph" w:customStyle="1" w:styleId="SendTo">
    <w:name w:val="Send To"/>
    <w:basedOn w:val="Indent1"/>
    <w:rsid w:val="000A16DA"/>
  </w:style>
  <w:style w:type="paragraph" w:customStyle="1" w:styleId="SigBlock1">
    <w:name w:val="Sig Block 1"/>
    <w:basedOn w:val="Normal"/>
    <w:rsid w:val="00CB78DC"/>
    <w:pPr>
      <w:keepLines/>
      <w:tabs>
        <w:tab w:val="left" w:pos="4680"/>
        <w:tab w:val="right" w:pos="9187"/>
      </w:tabs>
      <w:spacing w:before="480"/>
      <w:ind w:left="4320"/>
    </w:pPr>
  </w:style>
  <w:style w:type="paragraph" w:customStyle="1" w:styleId="SigBlock2">
    <w:name w:val="Sig Block 2"/>
    <w:basedOn w:val="Normal"/>
    <w:rsid w:val="00CB78DC"/>
    <w:pPr>
      <w:keepLines/>
      <w:tabs>
        <w:tab w:val="left" w:pos="5587"/>
        <w:tab w:val="right" w:pos="9187"/>
      </w:tabs>
      <w:spacing w:before="480"/>
      <w:ind w:left="5040"/>
    </w:pPr>
  </w:style>
  <w:style w:type="paragraph" w:customStyle="1" w:styleId="SigBlock3">
    <w:name w:val="Sig Block 3"/>
    <w:basedOn w:val="Normal"/>
    <w:rsid w:val="00CB78DC"/>
    <w:pPr>
      <w:keepLines/>
      <w:tabs>
        <w:tab w:val="left" w:pos="6307"/>
        <w:tab w:val="right" w:pos="9187"/>
      </w:tabs>
      <w:spacing w:before="480"/>
      <w:ind w:left="5760"/>
    </w:pPr>
  </w:style>
  <w:style w:type="paragraph" w:customStyle="1" w:styleId="SigBlockHanging">
    <w:name w:val="Sig Block Hanging"/>
    <w:basedOn w:val="SigBlock1"/>
    <w:rsid w:val="00D03951"/>
    <w:pPr>
      <w:ind w:hanging="4320"/>
    </w:pPr>
  </w:style>
  <w:style w:type="paragraph" w:customStyle="1" w:styleId="SigBlockLeft">
    <w:name w:val="Sig Block Left"/>
    <w:basedOn w:val="SigBlock1"/>
    <w:next w:val="FlushLeft"/>
    <w:rsid w:val="0089268E"/>
    <w:pPr>
      <w:tabs>
        <w:tab w:val="clear" w:pos="9187"/>
        <w:tab w:val="right" w:pos="2880"/>
        <w:tab w:val="right" w:pos="4320"/>
      </w:tabs>
      <w:ind w:left="0"/>
    </w:pPr>
  </w:style>
  <w:style w:type="paragraph" w:customStyle="1" w:styleId="SigBlockTable">
    <w:name w:val="Sig Block Table"/>
    <w:basedOn w:val="SigBlock1"/>
    <w:rsid w:val="0089268E"/>
    <w:pPr>
      <w:keepLines w:val="0"/>
      <w:tabs>
        <w:tab w:val="clear" w:pos="9187"/>
        <w:tab w:val="right" w:pos="4320"/>
      </w:tabs>
      <w:ind w:left="0"/>
    </w:pPr>
  </w:style>
  <w:style w:type="paragraph" w:customStyle="1" w:styleId="Table">
    <w:name w:val="Table"/>
    <w:basedOn w:val="Normal"/>
    <w:rsid w:val="0089268E"/>
    <w:pPr>
      <w:spacing w:before="120" w:after="120"/>
    </w:pPr>
  </w:style>
  <w:style w:type="paragraph" w:customStyle="1" w:styleId="CenterDouble">
    <w:name w:val="Center Double"/>
    <w:basedOn w:val="Normal"/>
    <w:next w:val="Body"/>
    <w:rsid w:val="00CB78DC"/>
    <w:pPr>
      <w:keepNext/>
      <w:spacing w:line="480" w:lineRule="auto"/>
      <w:jc w:val="center"/>
    </w:pPr>
  </w:style>
  <w:style w:type="paragraph" w:styleId="TableofAuthorities">
    <w:name w:val="table of authorities"/>
    <w:basedOn w:val="Normal"/>
    <w:next w:val="Normal"/>
    <w:rsid w:val="0089268E"/>
    <w:pPr>
      <w:tabs>
        <w:tab w:val="right" w:leader="dot" w:pos="8928"/>
      </w:tabs>
      <w:ind w:left="720" w:right="1008" w:hanging="720"/>
      <w:jc w:val="both"/>
    </w:pPr>
    <w:rPr>
      <w:color w:val="000000"/>
    </w:rPr>
  </w:style>
  <w:style w:type="paragraph" w:styleId="TOC1">
    <w:name w:val="toc 1"/>
    <w:basedOn w:val="Normal"/>
    <w:next w:val="Normal"/>
    <w:autoRedefine/>
    <w:rsid w:val="0089268E"/>
    <w:pPr>
      <w:tabs>
        <w:tab w:val="left" w:pos="720"/>
        <w:tab w:val="right" w:leader="dot" w:pos="9360"/>
      </w:tabs>
      <w:spacing w:before="240"/>
      <w:ind w:left="720" w:right="1008" w:hanging="720"/>
    </w:pPr>
  </w:style>
  <w:style w:type="paragraph" w:styleId="TOC2">
    <w:name w:val="toc 2"/>
    <w:basedOn w:val="Normal"/>
    <w:next w:val="Normal"/>
    <w:autoRedefine/>
    <w:rsid w:val="0089268E"/>
    <w:pPr>
      <w:tabs>
        <w:tab w:val="left" w:pos="1440"/>
        <w:tab w:val="right" w:leader="dot" w:pos="9360"/>
      </w:tabs>
      <w:spacing w:before="240"/>
      <w:ind w:left="1440" w:right="1008" w:hanging="720"/>
    </w:pPr>
  </w:style>
  <w:style w:type="paragraph" w:styleId="TOC3">
    <w:name w:val="toc 3"/>
    <w:basedOn w:val="Normal"/>
    <w:next w:val="Normal"/>
    <w:autoRedefine/>
    <w:rsid w:val="0089268E"/>
    <w:pPr>
      <w:tabs>
        <w:tab w:val="left" w:pos="2160"/>
        <w:tab w:val="right" w:leader="dot" w:pos="9360"/>
      </w:tabs>
      <w:spacing w:before="240"/>
      <w:ind w:left="2160" w:right="1008" w:hanging="720"/>
    </w:pPr>
  </w:style>
  <w:style w:type="paragraph" w:styleId="TOC4">
    <w:name w:val="toc 4"/>
    <w:basedOn w:val="Normal"/>
    <w:next w:val="Normal"/>
    <w:autoRedefine/>
    <w:rsid w:val="0089268E"/>
    <w:pPr>
      <w:tabs>
        <w:tab w:val="left" w:pos="2880"/>
        <w:tab w:val="right" w:leader="dot" w:pos="9360"/>
      </w:tabs>
      <w:spacing w:before="240"/>
      <w:ind w:left="2880" w:right="1008" w:hanging="720"/>
    </w:pPr>
  </w:style>
  <w:style w:type="paragraph" w:styleId="TOC5">
    <w:name w:val="toc 5"/>
    <w:basedOn w:val="Normal"/>
    <w:next w:val="Normal"/>
    <w:autoRedefine/>
    <w:rsid w:val="0089268E"/>
    <w:pPr>
      <w:tabs>
        <w:tab w:val="left" w:pos="3600"/>
        <w:tab w:val="right" w:leader="dot" w:pos="9360"/>
      </w:tabs>
      <w:spacing w:before="240"/>
      <w:ind w:left="3600" w:right="1008" w:hanging="720"/>
    </w:pPr>
  </w:style>
  <w:style w:type="paragraph" w:styleId="TOC6">
    <w:name w:val="toc 6"/>
    <w:basedOn w:val="Normal"/>
    <w:next w:val="Normal"/>
    <w:autoRedefine/>
    <w:rsid w:val="0089268E"/>
    <w:pPr>
      <w:tabs>
        <w:tab w:val="left" w:pos="4320"/>
        <w:tab w:val="right" w:leader="dot" w:pos="9360"/>
      </w:tabs>
      <w:spacing w:before="240"/>
      <w:ind w:left="4320" w:right="1008" w:hanging="720"/>
    </w:pPr>
  </w:style>
  <w:style w:type="paragraph" w:styleId="TOC7">
    <w:name w:val="toc 7"/>
    <w:basedOn w:val="Normal"/>
    <w:next w:val="Normal"/>
    <w:autoRedefine/>
    <w:rsid w:val="0089268E"/>
    <w:pPr>
      <w:tabs>
        <w:tab w:val="left" w:pos="5040"/>
        <w:tab w:val="right" w:leader="dot" w:pos="9360"/>
      </w:tabs>
      <w:spacing w:before="240"/>
      <w:ind w:left="5040" w:right="1008" w:hanging="720"/>
    </w:pPr>
  </w:style>
  <w:style w:type="paragraph" w:styleId="TOC8">
    <w:name w:val="toc 8"/>
    <w:basedOn w:val="Normal"/>
    <w:next w:val="Normal"/>
    <w:autoRedefine/>
    <w:rsid w:val="0089268E"/>
    <w:pPr>
      <w:tabs>
        <w:tab w:val="left" w:pos="5760"/>
        <w:tab w:val="right" w:leader="dot" w:pos="9360"/>
      </w:tabs>
      <w:spacing w:before="240"/>
      <w:ind w:left="5760" w:right="1008" w:hanging="720"/>
    </w:pPr>
  </w:style>
  <w:style w:type="paragraph" w:styleId="TOC9">
    <w:name w:val="toc 9"/>
    <w:basedOn w:val="Normal"/>
    <w:next w:val="Normal"/>
    <w:autoRedefine/>
    <w:rsid w:val="0089268E"/>
    <w:pPr>
      <w:tabs>
        <w:tab w:val="left" w:pos="6480"/>
        <w:tab w:val="right" w:leader="dot" w:pos="9360"/>
      </w:tabs>
      <w:spacing w:before="240"/>
      <w:ind w:left="6480" w:right="1008" w:hanging="720"/>
    </w:pPr>
  </w:style>
  <w:style w:type="paragraph" w:customStyle="1" w:styleId="CenterDoubleBold">
    <w:name w:val="Center Double Bold"/>
    <w:basedOn w:val="Normal"/>
    <w:next w:val="Body"/>
    <w:rsid w:val="00CB78DC"/>
    <w:pPr>
      <w:keepNext/>
      <w:spacing w:line="480" w:lineRule="auto"/>
      <w:jc w:val="center"/>
    </w:pPr>
    <w:rPr>
      <w:b/>
    </w:rPr>
  </w:style>
  <w:style w:type="paragraph" w:customStyle="1" w:styleId="Auto1">
    <w:name w:val="Auto 1"/>
    <w:basedOn w:val="Normal"/>
    <w:qFormat/>
    <w:rsid w:val="00667FFC"/>
    <w:pPr>
      <w:numPr>
        <w:numId w:val="2"/>
      </w:numPr>
      <w:spacing w:before="240"/>
    </w:pPr>
  </w:style>
  <w:style w:type="paragraph" w:customStyle="1" w:styleId="Auto2">
    <w:name w:val="Auto 2"/>
    <w:basedOn w:val="Normal"/>
    <w:qFormat/>
    <w:rsid w:val="00667FFC"/>
    <w:pPr>
      <w:tabs>
        <w:tab w:val="num" w:pos="2160"/>
      </w:tabs>
      <w:spacing w:before="240"/>
      <w:ind w:firstLine="1440"/>
    </w:pPr>
  </w:style>
  <w:style w:type="paragraph" w:customStyle="1" w:styleId="Auto3">
    <w:name w:val="Auto 3"/>
    <w:basedOn w:val="Normal"/>
    <w:qFormat/>
    <w:rsid w:val="00667FFC"/>
    <w:pPr>
      <w:tabs>
        <w:tab w:val="num" w:pos="2880"/>
      </w:tabs>
      <w:spacing w:before="240"/>
      <w:ind w:firstLine="2160"/>
    </w:pPr>
  </w:style>
  <w:style w:type="paragraph" w:customStyle="1" w:styleId="Auto4">
    <w:name w:val="Auto 4"/>
    <w:basedOn w:val="Normal"/>
    <w:qFormat/>
    <w:rsid w:val="00667FFC"/>
    <w:pPr>
      <w:tabs>
        <w:tab w:val="num" w:pos="3600"/>
      </w:tabs>
      <w:spacing w:before="240"/>
      <w:ind w:firstLine="2880"/>
    </w:pPr>
  </w:style>
  <w:style w:type="paragraph" w:customStyle="1" w:styleId="listb">
    <w:name w:val="list b"/>
    <w:basedOn w:val="Normal"/>
    <w:qFormat/>
    <w:rsid w:val="000F3BB4"/>
    <w:pPr>
      <w:tabs>
        <w:tab w:val="left" w:pos="1080"/>
      </w:tabs>
      <w:spacing w:after="240"/>
      <w:ind w:left="1080" w:hanging="360"/>
      <w:jc w:val="both"/>
    </w:pPr>
  </w:style>
  <w:style w:type="paragraph" w:styleId="ListBullet">
    <w:name w:val="List Bullet"/>
    <w:basedOn w:val="Normal"/>
    <w:rsid w:val="000F3BB4"/>
    <w:pPr>
      <w:numPr>
        <w:numId w:val="1"/>
      </w:numPr>
      <w:spacing w:before="240"/>
      <w:ind w:left="1080"/>
    </w:pPr>
  </w:style>
  <w:style w:type="paragraph" w:styleId="BalloonText">
    <w:name w:val="Balloon Text"/>
    <w:basedOn w:val="Normal"/>
    <w:link w:val="BalloonTextChar"/>
    <w:uiPriority w:val="99"/>
    <w:rsid w:val="007A1252"/>
    <w:rPr>
      <w:rFonts w:ascii="Tahoma" w:hAnsi="Tahoma" w:cs="Tahoma"/>
      <w:sz w:val="16"/>
      <w:szCs w:val="16"/>
    </w:rPr>
  </w:style>
  <w:style w:type="character" w:customStyle="1" w:styleId="BalloonTextChar">
    <w:name w:val="Balloon Text Char"/>
    <w:basedOn w:val="DefaultParagraphFont"/>
    <w:link w:val="BalloonText"/>
    <w:uiPriority w:val="99"/>
    <w:rsid w:val="007A1252"/>
    <w:rPr>
      <w:rFonts w:ascii="Tahoma" w:hAnsi="Tahoma" w:cs="Tahoma"/>
      <w:sz w:val="16"/>
      <w:szCs w:val="16"/>
    </w:rPr>
  </w:style>
  <w:style w:type="paragraph" w:customStyle="1" w:styleId="LSigName">
    <w:name w:val="LSigName"/>
    <w:basedOn w:val="Normal"/>
    <w:locked/>
    <w:rsid w:val="00E71909"/>
    <w:pPr>
      <w:keepNext/>
      <w:tabs>
        <w:tab w:val="left" w:pos="1440"/>
      </w:tabs>
      <w:suppressAutoHyphens/>
      <w:spacing w:before="420" w:after="360"/>
      <w:jc w:val="both"/>
    </w:pPr>
    <w:rPr>
      <w:rFonts w:ascii="Times New Roman Bold" w:hAnsi="Times New Roman Bold"/>
      <w:b/>
      <w:smallCaps/>
      <w:sz w:val="28"/>
      <w:szCs w:val="20"/>
    </w:rPr>
  </w:style>
  <w:style w:type="paragraph" w:customStyle="1" w:styleId="LSigLines">
    <w:name w:val="LSigLines"/>
    <w:basedOn w:val="Normal"/>
    <w:locked/>
    <w:rsid w:val="00E71909"/>
    <w:pPr>
      <w:tabs>
        <w:tab w:val="right" w:leader="underscore" w:pos="4320"/>
      </w:tabs>
      <w:suppressAutoHyphens/>
      <w:spacing w:after="120" w:line="240" w:lineRule="atLeast"/>
      <w:jc w:val="both"/>
    </w:pPr>
    <w:rPr>
      <w:sz w:val="16"/>
      <w:szCs w:val="20"/>
    </w:rPr>
  </w:style>
  <w:style w:type="paragraph" w:customStyle="1" w:styleId="LBasic">
    <w:name w:val="LBasic"/>
    <w:basedOn w:val="Normal"/>
    <w:locked/>
    <w:rsid w:val="00E71909"/>
    <w:pPr>
      <w:tabs>
        <w:tab w:val="right" w:pos="2880"/>
      </w:tabs>
      <w:suppressAutoHyphens/>
      <w:spacing w:after="120"/>
      <w:jc w:val="both"/>
    </w:pPr>
    <w:rPr>
      <w:sz w:val="20"/>
      <w:szCs w:val="20"/>
    </w:rPr>
  </w:style>
  <w:style w:type="character" w:customStyle="1" w:styleId="zzmpTrailerItem">
    <w:name w:val="zzmpTrailerItem"/>
    <w:basedOn w:val="DefaultParagraphFont"/>
    <w:rsid w:val="00E71909"/>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itle2">
    <w:name w:val="Title2"/>
    <w:aliases w:val="t2"/>
    <w:basedOn w:val="Normal"/>
    <w:qFormat/>
    <w:rsid w:val="00E71909"/>
    <w:pPr>
      <w:spacing w:after="240"/>
      <w:jc w:val="center"/>
    </w:pPr>
    <w:rPr>
      <w:rFonts w:ascii="Times New Roman Bold" w:hAnsi="Times New Roman Bold"/>
      <w:b/>
      <w:sz w:val="20"/>
    </w:rPr>
  </w:style>
  <w:style w:type="paragraph" w:customStyle="1" w:styleId="25BodyTextJustified">
    <w:name w:val=".25 Body Text Justified"/>
    <w:basedOn w:val="Normal"/>
    <w:qFormat/>
    <w:rsid w:val="00E71909"/>
    <w:pPr>
      <w:spacing w:after="240"/>
      <w:ind w:firstLine="360"/>
      <w:jc w:val="both"/>
    </w:pPr>
    <w:rPr>
      <w:sz w:val="20"/>
      <w:szCs w:val="20"/>
    </w:rPr>
  </w:style>
  <w:style w:type="paragraph" w:customStyle="1" w:styleId="Title6">
    <w:name w:val="Title 6"/>
    <w:aliases w:val="t6"/>
    <w:basedOn w:val="Normal"/>
    <w:qFormat/>
    <w:rsid w:val="00E71909"/>
    <w:pPr>
      <w:spacing w:after="360"/>
      <w:jc w:val="center"/>
    </w:pPr>
    <w:rPr>
      <w:rFonts w:ascii="Times New Roman Bold" w:hAnsi="Times New Roman Bold"/>
      <w:b/>
      <w:caps/>
      <w:noProof/>
      <w:spacing w:val="20"/>
    </w:rPr>
  </w:style>
  <w:style w:type="paragraph" w:customStyle="1" w:styleId="ArticleL1">
    <w:name w:val="Article_L1"/>
    <w:basedOn w:val="Normal"/>
    <w:next w:val="BodyText"/>
    <w:link w:val="ArticleL1Char"/>
    <w:rsid w:val="00E71909"/>
    <w:pPr>
      <w:numPr>
        <w:numId w:val="3"/>
      </w:numPr>
      <w:spacing w:after="240"/>
      <w:outlineLvl w:val="0"/>
    </w:pPr>
    <w:rPr>
      <w:b/>
      <w:caps/>
      <w:szCs w:val="20"/>
    </w:rPr>
  </w:style>
  <w:style w:type="character" w:customStyle="1" w:styleId="ArticleL1Char">
    <w:name w:val="Article_L1 Char"/>
    <w:basedOn w:val="DefaultParagraphFont"/>
    <w:link w:val="ArticleL1"/>
    <w:rsid w:val="00E71909"/>
    <w:rPr>
      <w:b/>
      <w:caps/>
      <w:sz w:val="24"/>
    </w:rPr>
  </w:style>
  <w:style w:type="paragraph" w:customStyle="1" w:styleId="ArticleL2">
    <w:name w:val="Article_L2"/>
    <w:basedOn w:val="ArticleL1"/>
    <w:next w:val="BodyText"/>
    <w:rsid w:val="00E71909"/>
    <w:pPr>
      <w:numPr>
        <w:ilvl w:val="1"/>
      </w:numPr>
      <w:tabs>
        <w:tab w:val="clear" w:pos="1440"/>
        <w:tab w:val="num" w:pos="360"/>
      </w:tabs>
      <w:outlineLvl w:val="1"/>
    </w:pPr>
    <w:rPr>
      <w:b w:val="0"/>
      <w:caps w:val="0"/>
      <w:sz w:val="20"/>
    </w:rPr>
  </w:style>
  <w:style w:type="paragraph" w:customStyle="1" w:styleId="ArticleL3">
    <w:name w:val="Article_L3"/>
    <w:basedOn w:val="ArticleL2"/>
    <w:next w:val="BodyText"/>
    <w:rsid w:val="00E71909"/>
    <w:pPr>
      <w:numPr>
        <w:ilvl w:val="2"/>
      </w:numPr>
      <w:tabs>
        <w:tab w:val="clear" w:pos="2160"/>
        <w:tab w:val="num" w:pos="360"/>
      </w:tabs>
      <w:outlineLvl w:val="2"/>
    </w:pPr>
  </w:style>
  <w:style w:type="paragraph" w:customStyle="1" w:styleId="ArticleL4">
    <w:name w:val="Article_L4"/>
    <w:basedOn w:val="ArticleL3"/>
    <w:next w:val="BodyText"/>
    <w:rsid w:val="00E71909"/>
    <w:pPr>
      <w:numPr>
        <w:ilvl w:val="3"/>
      </w:numPr>
      <w:tabs>
        <w:tab w:val="clear" w:pos="2880"/>
        <w:tab w:val="num" w:pos="360"/>
      </w:tabs>
      <w:outlineLvl w:val="3"/>
    </w:pPr>
  </w:style>
  <w:style w:type="paragraph" w:customStyle="1" w:styleId="ArticleL5">
    <w:name w:val="Article_L5"/>
    <w:basedOn w:val="ArticleL4"/>
    <w:next w:val="BodyText"/>
    <w:rsid w:val="00E71909"/>
    <w:pPr>
      <w:numPr>
        <w:ilvl w:val="4"/>
      </w:numPr>
      <w:tabs>
        <w:tab w:val="clear" w:pos="3600"/>
        <w:tab w:val="num" w:pos="360"/>
      </w:tabs>
      <w:outlineLvl w:val="4"/>
    </w:pPr>
  </w:style>
  <w:style w:type="paragraph" w:customStyle="1" w:styleId="ArticleL6">
    <w:name w:val="Article_L6"/>
    <w:basedOn w:val="ArticleL5"/>
    <w:next w:val="BodyText"/>
    <w:rsid w:val="00E71909"/>
    <w:pPr>
      <w:numPr>
        <w:ilvl w:val="5"/>
      </w:numPr>
      <w:tabs>
        <w:tab w:val="clear" w:pos="4320"/>
        <w:tab w:val="num" w:pos="360"/>
      </w:tabs>
      <w:outlineLvl w:val="5"/>
    </w:pPr>
  </w:style>
  <w:style w:type="paragraph" w:customStyle="1" w:styleId="ArticleL7">
    <w:name w:val="Article_L7"/>
    <w:basedOn w:val="ArticleL6"/>
    <w:next w:val="BodyText"/>
    <w:rsid w:val="00E71909"/>
    <w:pPr>
      <w:numPr>
        <w:ilvl w:val="6"/>
      </w:numPr>
      <w:tabs>
        <w:tab w:val="clear" w:pos="5040"/>
        <w:tab w:val="num" w:pos="360"/>
      </w:tabs>
      <w:outlineLvl w:val="6"/>
    </w:pPr>
  </w:style>
  <w:style w:type="paragraph" w:customStyle="1" w:styleId="ArticleL8">
    <w:name w:val="Article_L8"/>
    <w:basedOn w:val="ArticleL7"/>
    <w:next w:val="BodyText"/>
    <w:rsid w:val="00E71909"/>
    <w:pPr>
      <w:numPr>
        <w:ilvl w:val="7"/>
      </w:numPr>
      <w:tabs>
        <w:tab w:val="clear" w:pos="5760"/>
        <w:tab w:val="num" w:pos="360"/>
      </w:tabs>
      <w:outlineLvl w:val="7"/>
    </w:pPr>
  </w:style>
  <w:style w:type="paragraph" w:customStyle="1" w:styleId="ArticleL9">
    <w:name w:val="Article_L9"/>
    <w:basedOn w:val="ArticleL8"/>
    <w:next w:val="BodyText"/>
    <w:rsid w:val="00E71909"/>
    <w:pPr>
      <w:numPr>
        <w:ilvl w:val="8"/>
      </w:numPr>
      <w:tabs>
        <w:tab w:val="clear" w:pos="6480"/>
        <w:tab w:val="num" w:pos="360"/>
      </w:tabs>
      <w:outlineLvl w:val="8"/>
    </w:pPr>
  </w:style>
  <w:style w:type="paragraph" w:customStyle="1" w:styleId="5FirstLineBodyTextJustified">
    <w:name w:val=".5 First Line Body Text Justified"/>
    <w:basedOn w:val="25BodyTextJustified"/>
    <w:qFormat/>
    <w:rsid w:val="00E71909"/>
    <w:pPr>
      <w:ind w:firstLine="720"/>
    </w:pPr>
  </w:style>
  <w:style w:type="paragraph" w:customStyle="1" w:styleId="SmallCapsTitle">
    <w:name w:val="Small Caps Title"/>
    <w:aliases w:val="sct"/>
    <w:basedOn w:val="Normal"/>
    <w:qFormat/>
    <w:rsid w:val="00E71909"/>
    <w:pPr>
      <w:keepNext/>
      <w:suppressAutoHyphens/>
      <w:spacing w:before="120" w:after="120"/>
      <w:jc w:val="center"/>
    </w:pPr>
    <w:rPr>
      <w:b/>
      <w:smallCaps/>
      <w:sz w:val="20"/>
      <w:szCs w:val="20"/>
    </w:rPr>
  </w:style>
  <w:style w:type="character" w:customStyle="1" w:styleId="apple-style-span">
    <w:name w:val="apple-style-span"/>
    <w:basedOn w:val="DefaultParagraphFont"/>
    <w:rsid w:val="002E508A"/>
  </w:style>
  <w:style w:type="paragraph" w:styleId="ListParagraph">
    <w:name w:val="List Paragraph"/>
    <w:basedOn w:val="Normal"/>
    <w:uiPriority w:val="34"/>
    <w:qFormat/>
    <w:rsid w:val="002E508A"/>
    <w:pPr>
      <w:widowControl w:val="0"/>
      <w:ind w:left="720"/>
    </w:pPr>
    <w:rPr>
      <w:szCs w:val="20"/>
    </w:rPr>
  </w:style>
  <w:style w:type="character" w:styleId="Hyperlink">
    <w:name w:val="Hyperlink"/>
    <w:unhideWhenUsed/>
    <w:rsid w:val="002E508A"/>
    <w:rPr>
      <w:color w:val="0000FF"/>
      <w:u w:val="single"/>
    </w:rPr>
  </w:style>
  <w:style w:type="paragraph" w:customStyle="1" w:styleId="BodySS10">
    <w:name w:val="Body SS 1.0"/>
    <w:basedOn w:val="Normal"/>
    <w:qFormat/>
    <w:rsid w:val="00955B3E"/>
    <w:pPr>
      <w:spacing w:after="240"/>
      <w:ind w:firstLine="1440"/>
      <w:jc w:val="both"/>
    </w:pPr>
  </w:style>
  <w:style w:type="paragraph" w:customStyle="1" w:styleId="FlushLeftSS">
    <w:name w:val="Flush Left SS"/>
    <w:basedOn w:val="Normal"/>
    <w:qFormat/>
    <w:rsid w:val="00955B3E"/>
    <w:pPr>
      <w:spacing w:after="240"/>
      <w:jc w:val="both"/>
    </w:pPr>
  </w:style>
  <w:style w:type="character" w:customStyle="1" w:styleId="DeltaViewInsertion">
    <w:name w:val="DeltaView Insertion"/>
    <w:basedOn w:val="DefaultParagraphFont"/>
    <w:uiPriority w:val="99"/>
    <w:rsid w:val="00955B3E"/>
    <w:rPr>
      <w:b/>
      <w:bCs/>
      <w:color w:val="0000FF"/>
      <w:u w:val="single"/>
    </w:rPr>
  </w:style>
  <w:style w:type="paragraph" w:customStyle="1" w:styleId="ColorfulList-Accent11">
    <w:name w:val="Colorful List - Accent 11"/>
    <w:basedOn w:val="Normal"/>
    <w:uiPriority w:val="1"/>
    <w:qFormat/>
    <w:rsid w:val="00623AB5"/>
    <w:pPr>
      <w:widowControl w:val="0"/>
    </w:pPr>
    <w:rPr>
      <w:rFonts w:ascii="Calibri" w:eastAsia="Calibri" w:hAnsi="Calibri"/>
      <w:sz w:val="22"/>
      <w:szCs w:val="22"/>
    </w:rPr>
  </w:style>
  <w:style w:type="paragraph" w:customStyle="1" w:styleId="TableParagraph">
    <w:name w:val="Table Paragraph"/>
    <w:basedOn w:val="Normal"/>
    <w:uiPriority w:val="1"/>
    <w:qFormat/>
    <w:rsid w:val="00623AB5"/>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19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chashama.org" TargetMode="Externa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oeb\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ations xmlns="5c838168-64f5-4a29-b3c9-6372b4062a73" xsi:nil="true"/>
    <FiscalYear xmlns="5c838168-64f5-4a29-b3c9-6372b4062a73">FY21</FiscalYear>
    <TaxKeywordTaxHTField xmlns="9fab56c6-f6a1-4164-9742-f6f15650787e">
      <Terms xmlns="http://schemas.microsoft.com/office/infopath/2007/PartnerControls"/>
    </TaxKeywordTaxHTField>
    <TaxCatchAll xmlns="9fab56c6-f6a1-4164-9742-f6f15650787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93A2591B301C4FAEA55F4076E0CD6F" ma:contentTypeVersion="18" ma:contentTypeDescription="Create a new document." ma:contentTypeScope="" ma:versionID="6f99d80d3dbb620f6dac203271d8770d">
  <xsd:schema xmlns:xsd="http://www.w3.org/2001/XMLSchema" xmlns:xs="http://www.w3.org/2001/XMLSchema" xmlns:p="http://schemas.microsoft.com/office/2006/metadata/properties" xmlns:ns2="9fab56c6-f6a1-4164-9742-f6f15650787e" xmlns:ns3="5c838168-64f5-4a29-b3c9-6372b4062a73" targetNamespace="http://schemas.microsoft.com/office/2006/metadata/properties" ma:root="true" ma:fieldsID="cc1972222a06c6731197485f3baf462f" ns2:_="" ns3:_="">
    <xsd:import namespace="9fab56c6-f6a1-4164-9742-f6f15650787e"/>
    <xsd:import namespace="5c838168-64f5-4a29-b3c9-6372b4062a73"/>
    <xsd:element name="properties">
      <xsd:complexType>
        <xsd:sequence>
          <xsd:element name="documentManagement">
            <xsd:complexType>
              <xsd:all>
                <xsd:element ref="ns3:FiscalYear" minOccurs="0"/>
                <xsd:element ref="ns3:Locations"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2:TaxKeywordTaxHTField" minOccurs="0"/>
                <xsd:element ref="ns2:TaxCatchAll"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b56c6-f6a1-4164-9742-f6f15650787e"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element name="TaxKeywordTaxHTField" ma:index="15" ma:taxonomy="true" ma:internalName="TaxKeywordTaxHTField" ma:taxonomyFieldName="TaxKeyword" ma:displayName="Enterprise Keywords" ma:readOnly="false" ma:fieldId="{23f27201-bee3-471e-b2e7-b64fd8b7ca38}" ma:taxonomyMulti="true" ma:sspId="1ed67e17-c44b-4a2c-ba47-29d64cb69b5f"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47505314-0e52-4dd0-b2f8-c0f4af88a40d}" ma:internalName="TaxCatchAll" ma:readOnly="false" ma:showField="CatchAllData" ma:web="9fab56c6-f6a1-4164-9742-f6f1565078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838168-64f5-4a29-b3c9-6372b4062a73" elementFormDefault="qualified">
    <xsd:import namespace="http://schemas.microsoft.com/office/2006/documentManagement/types"/>
    <xsd:import namespace="http://schemas.microsoft.com/office/infopath/2007/PartnerControls"/>
    <xsd:element name="FiscalYear" ma:index="3" nillable="true" ma:displayName="Fiscal Year" ma:format="Dropdown" ma:internalName="FiscalYear" ma:readOnly="false">
      <xsd:simpleType>
        <xsd:restriction base="dms:Choice">
          <xsd:enumeration value="FY20"/>
          <xsd:enumeration value="FY21"/>
          <xsd:enumeration value="FY22"/>
          <xsd:enumeration value="FY23"/>
        </xsd:restriction>
      </xsd:simpleType>
    </xsd:element>
    <xsd:element name="Locations" ma:index="4" nillable="true" ma:displayName="Locations" ma:list="{4c8a6e41-f8d5-46df-9273-ab5090c96179}" ma:internalName="Locations" ma:readOnly="false" ma:showField="Title">
      <xsd:simpleType>
        <xsd:restriction base="dms:Lookup"/>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8" nillable="true" ma:displayName="Tags" ma:hidden="true" ma:internalName="MediaServiceAutoTags" ma:readOnly="true">
      <xsd:simpleType>
        <xsd:restriction base="dms:Text"/>
      </xsd:simpleType>
    </xsd:element>
    <xsd:element name="MediaServiceOCR" ma:index="19" nillable="true" ma:displayName="Extracted Text" ma:hidden="true" ma:internalName="MediaServiceOCR" ma:readOnly="true">
      <xsd:simpleType>
        <xsd:restriction base="dms:Note"/>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9D416-E537-4ECF-9FA3-E4323DE93C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71822A-62F6-4162-9F93-069A7EE6A5A9}"/>
</file>

<file path=customXml/itemProps3.xml><?xml version="1.0" encoding="utf-8"?>
<ds:datastoreItem xmlns:ds="http://schemas.openxmlformats.org/officeDocument/2006/customXml" ds:itemID="{CA7DE5E8-C2AF-4E40-AEF1-22ED5296F29F}">
  <ds:schemaRefs>
    <ds:schemaRef ds:uri="http://schemas.microsoft.com/sharepoint/v3/contenttype/forms"/>
  </ds:schemaRefs>
</ds:datastoreItem>
</file>

<file path=customXml/itemProps4.xml><?xml version="1.0" encoding="utf-8"?>
<ds:datastoreItem xmlns:ds="http://schemas.openxmlformats.org/officeDocument/2006/customXml" ds:itemID="{8C2DDB4B-EB3A-B64A-BB25-3EB577FF1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2</TotalTime>
  <Pages>12</Pages>
  <Words>3655</Words>
  <Characters>20836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Bleecker Street - Drilling Company Theatrical Productions</vt:lpstr>
    </vt:vector>
  </TitlesOfParts>
  <Company>Brookfield</Company>
  <LinksUpToDate>false</LinksUpToDate>
  <CharactersWithSpaces>24443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Bleecker Street - Drilling Company Theatrical Productions</dc:title>
  <dc:creator>Loeb LTS</dc:creator>
  <cp:lastModifiedBy>Enrique Valencia</cp:lastModifiedBy>
  <cp:revision>2</cp:revision>
  <cp:lastPrinted>2018-07-06T21:32:00Z</cp:lastPrinted>
  <dcterms:created xsi:type="dcterms:W3CDTF">2021-06-10T13:43:00Z</dcterms:created>
  <dcterms:modified xsi:type="dcterms:W3CDTF">2021-06-10T13:43:00Z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NY1323623.5_x000b_216587-10002</vt:lpwstr>
  </property>
  <property fmtid="{D5CDD505-2E9C-101B-9397-08002B2CF9AE}" pid="3" name="DocumentType">
    <vt:lpwstr>pcgBlank</vt:lpwstr>
  </property>
  <property fmtid="{D5CDD505-2E9C-101B-9397-08002B2CF9AE}" pid="4" name="_NewReviewCycle">
    <vt:lpwstr/>
  </property>
  <property fmtid="{D5CDD505-2E9C-101B-9397-08002B2CF9AE}" pid="5" name="ContentTypeId">
    <vt:lpwstr>0x0101009D93A2591B301C4FAEA55F4076E0CD6F</vt:lpwstr>
  </property>
  <property fmtid="{D5CDD505-2E9C-101B-9397-08002B2CF9AE}" pid="6" name="TaxKeyword">
    <vt:lpwstr/>
  </property>
</Properties>
</file>